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42" w:rsidRDefault="002E0272">
      <w:r w:rsidRPr="002E0272"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700495605" r:id="rId6"/>
        </w:object>
      </w:r>
    </w:p>
    <w:p w:rsidR="002E0272" w:rsidRDefault="002E0272"/>
    <w:p w:rsidR="002E0272" w:rsidRDefault="002E0272"/>
    <w:p w:rsidR="002E0272" w:rsidRDefault="002E0272"/>
    <w:p w:rsidR="002E0272" w:rsidRPr="002E0272" w:rsidRDefault="002E0272">
      <w:pPr>
        <w:rPr>
          <w:rFonts w:ascii="Times New Roman" w:hAnsi="Times New Roman" w:cs="Times New Roman"/>
          <w:sz w:val="28"/>
          <w:szCs w:val="28"/>
        </w:rPr>
      </w:pPr>
    </w:p>
    <w:p w:rsidR="002E0272" w:rsidRPr="002E0272" w:rsidRDefault="002E0272" w:rsidP="002E0272">
      <w:pPr>
        <w:pStyle w:val="Textbody"/>
        <w:spacing w:after="0" w:line="240" w:lineRule="auto"/>
        <w:rPr>
          <w:sz w:val="28"/>
          <w:szCs w:val="28"/>
        </w:rPr>
      </w:pPr>
      <w:r w:rsidRPr="002E0272">
        <w:rPr>
          <w:sz w:val="28"/>
          <w:szCs w:val="28"/>
        </w:rPr>
        <w:t>Содержание:</w:t>
      </w:r>
    </w:p>
    <w:p w:rsidR="002E0272" w:rsidRPr="002E0272" w:rsidRDefault="002E0272" w:rsidP="002E0272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91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188"/>
      </w:tblGrid>
      <w:tr w:rsidR="002E0272" w:rsidRPr="002E0272" w:rsidTr="00E02AA5">
        <w:tc>
          <w:tcPr>
            <w:tcW w:w="9188" w:type="dxa"/>
          </w:tcPr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I. Целевой раздел 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Пояснительная записка._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1.1.1.Цели и задачи реализации Программы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1.1.2. Возрастные особенности и новообразования дошкольного детства.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Планируемые результаты освоения Программы._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1.2.1. Целевые ориентиры на этапе завершения дошкольного образования.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1.2.2.Критерии результативности деятельности педагога-психолога.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1.2.3.Зона компетенции педагога-психолога в диагностическом обследовании дошкольников.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2E0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E02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Содержательный раздел.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2.1. Основные направление деятельности педагога-психолога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2E02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Психологическое сопровождение реализации Программы</w:t>
            </w: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2.2.1.Содержание образовательных областей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2.3. Взаимодействие с родителями воспитанников и с педагогами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  <w:t>III</w:t>
            </w:r>
            <w:r w:rsidRPr="002E027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 Организационный раздел.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3.1. Перечень методических пособий, обеспечивающих реализацию </w:t>
            </w:r>
            <w:proofErr w:type="spellStart"/>
            <w:r w:rsidRPr="002E02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психокоррекционной</w:t>
            </w:r>
            <w:proofErr w:type="spellEnd"/>
            <w:r w:rsidRPr="002E02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деятельности</w:t>
            </w:r>
          </w:p>
          <w:p w:rsidR="002E0272" w:rsidRPr="002E0272" w:rsidRDefault="002E0272" w:rsidP="00E02AA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3.2.  Организация рабочего времени педагога-психолога</w:t>
            </w:r>
          </w:p>
          <w:p w:rsidR="002E0272" w:rsidRPr="002E0272" w:rsidRDefault="002E0272" w:rsidP="00E02A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E0272" w:rsidRPr="002E0272" w:rsidRDefault="002E0272" w:rsidP="002E0272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0272" w:rsidRPr="002E0272" w:rsidRDefault="002E0272" w:rsidP="002E0272">
      <w:pPr>
        <w:pStyle w:val="Textbody"/>
        <w:spacing w:after="0" w:line="240" w:lineRule="auto"/>
        <w:rPr>
          <w:sz w:val="28"/>
          <w:szCs w:val="28"/>
        </w:rPr>
      </w:pPr>
    </w:p>
    <w:p w:rsidR="002E0272" w:rsidRPr="002E0272" w:rsidRDefault="002E0272" w:rsidP="002E0272">
      <w:pPr>
        <w:rPr>
          <w:rFonts w:ascii="Times New Roman" w:hAnsi="Times New Roman" w:cs="Times New Roman"/>
          <w:sz w:val="28"/>
          <w:szCs w:val="28"/>
        </w:rPr>
      </w:pPr>
    </w:p>
    <w:p w:rsidR="002E0272" w:rsidRPr="002E0272" w:rsidRDefault="002E0272" w:rsidP="002E0272">
      <w:pPr>
        <w:rPr>
          <w:rFonts w:ascii="Times New Roman" w:hAnsi="Times New Roman" w:cs="Times New Roman"/>
          <w:sz w:val="28"/>
          <w:szCs w:val="28"/>
        </w:rPr>
      </w:pPr>
    </w:p>
    <w:p w:rsidR="002E0272" w:rsidRPr="002E0272" w:rsidRDefault="002E0272" w:rsidP="002E0272">
      <w:pPr>
        <w:spacing w:after="0" w:line="312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E0272" w:rsidRPr="002E0272" w:rsidRDefault="002E0272" w:rsidP="002E0272">
      <w:pPr>
        <w:spacing w:line="100" w:lineRule="atLeast"/>
        <w:ind w:left="-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line="100" w:lineRule="atLeast"/>
        <w:ind w:left="-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line="100" w:lineRule="atLeast"/>
        <w:ind w:left="-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line="100" w:lineRule="atLeast"/>
        <w:ind w:left="-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line="100" w:lineRule="atLeast"/>
        <w:ind w:left="-8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line="100" w:lineRule="atLeast"/>
        <w:ind w:left="-852" w:firstLine="14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line="100" w:lineRule="atLeast"/>
        <w:ind w:left="-852" w:firstLine="14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line="100" w:lineRule="atLeast"/>
        <w:ind w:left="-852" w:firstLine="14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ЦЕЛЕВОЙ РАЗДЕЛ.</w:t>
      </w:r>
    </w:p>
    <w:p w:rsidR="002E0272" w:rsidRPr="002E0272" w:rsidRDefault="002E0272" w:rsidP="002E0272">
      <w:pPr>
        <w:spacing w:line="100" w:lineRule="atLeast"/>
        <w:ind w:right="-12" w:firstLine="60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1.1. Пояснительная записка</w:t>
      </w:r>
    </w:p>
    <w:p w:rsidR="002E0272" w:rsidRPr="002E0272" w:rsidRDefault="002E0272" w:rsidP="002E0272">
      <w:pPr>
        <w:spacing w:line="100" w:lineRule="atLeast"/>
        <w:ind w:right="-1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 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(далее Программа) педагога-психолога МДОУ «Детский сад «Капелька» (далее ДОУ) на 2021- 2022 учебный год разработана в соответствии с Федеральными государственными образовательным стандартом </w:t>
      </w:r>
      <w:r w:rsidRPr="002E027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3.11.2009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 Приказ Министерства образования и науки РФ от 20.07.2011 №2151 «Об утверждении федеральных государственных требований к условиям реализации основной общеобразовательной программы дошкольного образования»; Приказ Министерства образования и науки РФ от 27.10.2011  №2562),</w:t>
      </w:r>
      <w:proofErr w:type="spellStart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Министерства здравоохранения Российской Федерации,  нормативно-правовыми актами, регулирующими деятельность педагога-психолога образовательного учреждения.  Программа составлена в соответствии с основной общеобразовательной  программой</w:t>
      </w:r>
      <w:r w:rsidRPr="002E0272">
        <w:rPr>
          <w:rFonts w:ascii="Times New Roman" w:eastAsia="Times New Roman" w:hAnsi="Times New Roman" w:cs="Times New Roman"/>
          <w:color w:val="00CCFF"/>
          <w:sz w:val="28"/>
          <w:szCs w:val="28"/>
        </w:rPr>
        <w:t> 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Учреждения, разработанной на основе примерной основной общеобразовательной программы дошкольного образования 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 xml:space="preserve">«Детство» (под </w:t>
      </w:r>
      <w:proofErr w:type="spellStart"/>
      <w:r w:rsidRPr="002E0272">
        <w:rPr>
          <w:rFonts w:ascii="Times New Roman" w:eastAsia="Times New Roman" w:hAnsi="Times New Roman" w:cs="Times New Roman"/>
          <w:sz w:val="28"/>
          <w:szCs w:val="28"/>
        </w:rPr>
        <w:t>ред.Т.И.Бабаева</w:t>
      </w:r>
      <w:proofErr w:type="spellEnd"/>
      <w:r w:rsidRPr="002E0272">
        <w:rPr>
          <w:rFonts w:ascii="Times New Roman" w:eastAsia="Times New Roman" w:hAnsi="Times New Roman" w:cs="Times New Roman"/>
          <w:sz w:val="28"/>
          <w:szCs w:val="28"/>
        </w:rPr>
        <w:t>,)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определяет содержание и структуру деятельности педагога-психолога по направлениям: </w:t>
      </w:r>
      <w:proofErr w:type="spellStart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психопрофилактика</w:t>
      </w:r>
      <w:proofErr w:type="spellEnd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психодиагностика, </w:t>
      </w:r>
      <w:proofErr w:type="spellStart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психокоррекция</w:t>
      </w:r>
      <w:proofErr w:type="spellEnd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, психологическое консультирование и поддержка деятельности Учреждения в работе с детьми от 1,5 до 7 лет, родителями  (законными представителями) воспитанников и педагогами Учреждения.</w:t>
      </w:r>
    </w:p>
    <w:p w:rsidR="002E0272" w:rsidRPr="002E0272" w:rsidRDefault="002E0272" w:rsidP="002E0272">
      <w:pPr>
        <w:spacing w:line="100" w:lineRule="atLeast"/>
        <w:ind w:firstLine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Рабочая программа включает в себя организацию психологического сопровождения деятельности Учреждения по 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 xml:space="preserve"> областям (направлениям) – физическому, социально-коммуникативному, речевому, художественно-эстетическому,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познавательному, обеспечивает единство воспитательных, развивающих и обучающих целей и задач процесса  образования.</w:t>
      </w:r>
    </w:p>
    <w:p w:rsidR="002E0272" w:rsidRPr="002E0272" w:rsidRDefault="002E0272" w:rsidP="002E0272">
      <w:pPr>
        <w:spacing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Содержание рабочей программы реализуется с учетом возрастных особенностей дошкольников и спецификой Учреждения.</w:t>
      </w:r>
    </w:p>
    <w:p w:rsidR="002E0272" w:rsidRPr="002E0272" w:rsidRDefault="002E0272" w:rsidP="002E0272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1.1.1.Цели и задачи реализации программы:</w:t>
      </w:r>
    </w:p>
    <w:p w:rsidR="002E0272" w:rsidRPr="002E0272" w:rsidRDefault="002E0272" w:rsidP="002E0272">
      <w:pPr>
        <w:pStyle w:val="a7"/>
        <w:tabs>
          <w:tab w:val="left" w:pos="851"/>
        </w:tabs>
        <w:spacing w:after="0"/>
        <w:ind w:left="0"/>
        <w:rPr>
          <w:sz w:val="28"/>
          <w:szCs w:val="28"/>
        </w:rPr>
      </w:pPr>
      <w:r w:rsidRPr="002E0272">
        <w:rPr>
          <w:sz w:val="28"/>
          <w:szCs w:val="28"/>
        </w:rPr>
        <w:t>Цель программы: психолого-педагогическое сопровождение ребенка в образовательно-воспитательном процессе.</w:t>
      </w:r>
    </w:p>
    <w:p w:rsidR="002E0272" w:rsidRPr="002E0272" w:rsidRDefault="002E0272" w:rsidP="002E0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2E0272" w:rsidRPr="002E0272" w:rsidRDefault="002E0272" w:rsidP="002E0272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autoSpaceDN/>
        <w:spacing w:after="0"/>
        <w:ind w:right="2"/>
        <w:textAlignment w:val="auto"/>
        <w:rPr>
          <w:sz w:val="28"/>
          <w:szCs w:val="28"/>
        </w:rPr>
      </w:pPr>
      <w:r w:rsidRPr="002E0272">
        <w:rPr>
          <w:sz w:val="28"/>
          <w:szCs w:val="28"/>
        </w:rPr>
        <w:t>Содействие формированию личности ребенка;</w:t>
      </w:r>
    </w:p>
    <w:p w:rsidR="002E0272" w:rsidRPr="002E0272" w:rsidRDefault="002E0272" w:rsidP="002E0272">
      <w:pPr>
        <w:pStyle w:val="a7"/>
        <w:widowControl/>
        <w:numPr>
          <w:ilvl w:val="0"/>
          <w:numId w:val="6"/>
        </w:numPr>
        <w:tabs>
          <w:tab w:val="left" w:pos="851"/>
        </w:tabs>
        <w:autoSpaceDN/>
        <w:ind w:right="2"/>
        <w:rPr>
          <w:sz w:val="28"/>
          <w:szCs w:val="28"/>
        </w:rPr>
      </w:pPr>
      <w:r w:rsidRPr="002E0272">
        <w:rPr>
          <w:sz w:val="28"/>
          <w:szCs w:val="28"/>
        </w:rPr>
        <w:t>Определение причин нарушения личностного и познавательного развития ребенка.</w:t>
      </w:r>
    </w:p>
    <w:p w:rsidR="002E0272" w:rsidRPr="002E0272" w:rsidRDefault="002E0272" w:rsidP="002E0272">
      <w:pPr>
        <w:pStyle w:val="a7"/>
        <w:widowControl/>
        <w:numPr>
          <w:ilvl w:val="0"/>
          <w:numId w:val="6"/>
        </w:numPr>
        <w:tabs>
          <w:tab w:val="left" w:pos="851"/>
        </w:tabs>
        <w:autoSpaceDN/>
        <w:ind w:right="2"/>
        <w:rPr>
          <w:sz w:val="28"/>
          <w:szCs w:val="28"/>
        </w:rPr>
      </w:pPr>
      <w:r w:rsidRPr="002E0272">
        <w:rPr>
          <w:sz w:val="28"/>
          <w:szCs w:val="28"/>
        </w:rPr>
        <w:lastRenderedPageBreak/>
        <w:t xml:space="preserve">Профилактика </w:t>
      </w:r>
      <w:proofErr w:type="spellStart"/>
      <w:r w:rsidRPr="002E0272">
        <w:rPr>
          <w:sz w:val="28"/>
          <w:szCs w:val="28"/>
        </w:rPr>
        <w:t>дезадаптации</w:t>
      </w:r>
      <w:proofErr w:type="spellEnd"/>
      <w:r w:rsidRPr="002E0272">
        <w:rPr>
          <w:sz w:val="28"/>
          <w:szCs w:val="28"/>
        </w:rPr>
        <w:t xml:space="preserve"> детей, поступающих в Учреждение.</w:t>
      </w:r>
    </w:p>
    <w:p w:rsidR="002E0272" w:rsidRPr="002E0272" w:rsidRDefault="002E0272" w:rsidP="002E0272">
      <w:pPr>
        <w:pStyle w:val="a7"/>
        <w:widowControl/>
        <w:numPr>
          <w:ilvl w:val="0"/>
          <w:numId w:val="6"/>
        </w:numPr>
        <w:tabs>
          <w:tab w:val="left" w:pos="851"/>
        </w:tabs>
        <w:autoSpaceDN/>
        <w:ind w:right="2"/>
        <w:rPr>
          <w:sz w:val="28"/>
          <w:szCs w:val="28"/>
        </w:rPr>
      </w:pPr>
      <w:r w:rsidRPr="002E0272">
        <w:rPr>
          <w:sz w:val="28"/>
          <w:szCs w:val="28"/>
        </w:rPr>
        <w:t>Предупреждение возникновения проблем развития ребенка.</w:t>
      </w:r>
    </w:p>
    <w:p w:rsidR="002E0272" w:rsidRPr="002E0272" w:rsidRDefault="002E0272" w:rsidP="002E0272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autoSpaceDN/>
        <w:spacing w:after="0"/>
        <w:textAlignment w:val="auto"/>
        <w:rPr>
          <w:sz w:val="28"/>
          <w:szCs w:val="28"/>
        </w:rPr>
      </w:pPr>
      <w:r w:rsidRPr="002E0272">
        <w:rPr>
          <w:sz w:val="28"/>
          <w:szCs w:val="28"/>
        </w:rPr>
        <w:t>Содействие ребенку в решении актуальных задач развития, обучения, социализации (при трудностях усвоения образовательной программы, при проблемах во взаимоотношениях со сверстниками, педагогами, родителями).</w:t>
      </w:r>
    </w:p>
    <w:p w:rsidR="002E0272" w:rsidRPr="002E0272" w:rsidRDefault="002E0272" w:rsidP="002E0272">
      <w:pPr>
        <w:pStyle w:val="a7"/>
        <w:widowControl/>
        <w:numPr>
          <w:ilvl w:val="0"/>
          <w:numId w:val="6"/>
        </w:numPr>
        <w:tabs>
          <w:tab w:val="left" w:pos="0"/>
          <w:tab w:val="left" w:pos="851"/>
        </w:tabs>
        <w:autoSpaceDN/>
        <w:ind w:right="2"/>
        <w:rPr>
          <w:sz w:val="28"/>
          <w:szCs w:val="28"/>
        </w:rPr>
      </w:pPr>
      <w:r w:rsidRPr="002E0272">
        <w:rPr>
          <w:sz w:val="28"/>
          <w:szCs w:val="28"/>
        </w:rPr>
        <w:t>Создание  психолого-педагогических условий преемственности в процессе непрерывного образования.</w:t>
      </w:r>
    </w:p>
    <w:p w:rsidR="002E0272" w:rsidRPr="002E0272" w:rsidRDefault="002E0272" w:rsidP="002E0272">
      <w:pPr>
        <w:pStyle w:val="a7"/>
        <w:widowControl/>
        <w:numPr>
          <w:ilvl w:val="0"/>
          <w:numId w:val="6"/>
        </w:numPr>
        <w:suppressAutoHyphens w:val="0"/>
        <w:autoSpaceDN/>
        <w:spacing w:after="0"/>
        <w:textAlignment w:val="auto"/>
        <w:rPr>
          <w:sz w:val="28"/>
          <w:szCs w:val="28"/>
        </w:rPr>
      </w:pPr>
      <w:r w:rsidRPr="002E0272">
        <w:rPr>
          <w:sz w:val="28"/>
          <w:szCs w:val="28"/>
        </w:rPr>
        <w:t>Развитие психолого-педагогической компетентности родителей и педагогов.</w:t>
      </w:r>
    </w:p>
    <w:p w:rsidR="002E0272" w:rsidRPr="002E0272" w:rsidRDefault="002E0272" w:rsidP="002E0272">
      <w:pPr>
        <w:pStyle w:val="a7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2E0272">
        <w:rPr>
          <w:sz w:val="28"/>
          <w:szCs w:val="28"/>
        </w:rPr>
        <w:t>Создание благоприятных психолого-педагогических условий для полноценного психологического, личностного развития и воспитания</w:t>
      </w:r>
      <w:r w:rsidRPr="002E0272">
        <w:rPr>
          <w:b/>
          <w:sz w:val="28"/>
          <w:szCs w:val="28"/>
        </w:rPr>
        <w:t xml:space="preserve"> дошкольников. </w:t>
      </w:r>
    </w:p>
    <w:p w:rsidR="002E0272" w:rsidRPr="002E0272" w:rsidRDefault="002E0272" w:rsidP="002E0272">
      <w:pPr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sz w:val="28"/>
          <w:szCs w:val="28"/>
        </w:rPr>
        <w:t>1.1.2.Возрастные и особенности детей дошкольного возраста</w:t>
      </w:r>
    </w:p>
    <w:p w:rsidR="002E0272" w:rsidRPr="002E0272" w:rsidRDefault="002E0272" w:rsidP="002E0272">
      <w:pPr>
        <w:pStyle w:val="Standard"/>
        <w:spacing w:after="0"/>
        <w:rPr>
          <w:iCs/>
          <w:sz w:val="28"/>
          <w:szCs w:val="28"/>
        </w:rPr>
      </w:pPr>
      <w:r w:rsidRPr="002E0272">
        <w:rPr>
          <w:iCs/>
          <w:sz w:val="28"/>
          <w:szCs w:val="28"/>
        </w:rPr>
        <w:t>Возрастные особенности детей 2-3х лет</w:t>
      </w:r>
    </w:p>
    <w:p w:rsidR="002E0272" w:rsidRPr="002E0272" w:rsidRDefault="002E0272" w:rsidP="002E0272">
      <w:pPr>
        <w:pStyle w:val="Standard"/>
        <w:spacing w:after="0"/>
        <w:ind w:firstLine="709"/>
        <w:rPr>
          <w:iCs/>
          <w:sz w:val="28"/>
          <w:szCs w:val="28"/>
        </w:rPr>
      </w:pPr>
      <w:r w:rsidRPr="002E0272">
        <w:rPr>
          <w:iCs/>
          <w:sz w:val="28"/>
          <w:szCs w:val="28"/>
        </w:rPr>
        <w:t>Основные направления развития в этот период: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предметной деятельности;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ситуативно-делового общения ребёнка со взрослым;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b/>
          <w:color w:val="4F6228"/>
          <w:sz w:val="28"/>
          <w:szCs w:val="28"/>
        </w:rPr>
      </w:pPr>
      <w:r w:rsidRPr="002E0272">
        <w:rPr>
          <w:sz w:val="28"/>
          <w:szCs w:val="28"/>
        </w:rPr>
        <w:t>совершенствование восприятия(активное освоение сенсорных эталонов формы, цвета, величины);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активной речи (речь как средство общения со сверстниками);</w:t>
      </w:r>
    </w:p>
    <w:p w:rsidR="002E0272" w:rsidRPr="002E0272" w:rsidRDefault="002E0272" w:rsidP="002E0272">
      <w:pPr>
        <w:widowControl w:val="0"/>
        <w:numPr>
          <w:ilvl w:val="0"/>
          <w:numId w:val="7"/>
        </w:num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развитие понимания речи (к 3-м годам – восприятие всех звуков родного языка);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начальных форм произвольного поведения;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новых видов деятельности: игра, рисование, конструирование;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наглядно-действенного мышления;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импульсивность, ситуативность чувств и желаний;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появление чувства гордости и стыда;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элементов самосознания (идентификация с именем и полом);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самооценки на основе оценки взрослых.</w:t>
      </w:r>
    </w:p>
    <w:p w:rsidR="002E0272" w:rsidRPr="002E0272" w:rsidRDefault="002E0272" w:rsidP="002E02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Завершение раннего возраста знаменует кризис 3-х лет. В этот период формируется образ Я, ребенок осознает себя отдельно от взрослого и отстаивает свою самостоятельность.  Кризис сопровождается такими проявлениями как: негативизм, упрямство, протест, стремление к самостоятельности, обесценивание и деспотизм.</w:t>
      </w:r>
    </w:p>
    <w:p w:rsidR="002E0272" w:rsidRPr="002E0272" w:rsidRDefault="002E0272" w:rsidP="002E0272">
      <w:pPr>
        <w:pStyle w:val="Standard"/>
        <w:spacing w:after="0"/>
        <w:rPr>
          <w:iCs/>
          <w:sz w:val="28"/>
          <w:szCs w:val="28"/>
        </w:rPr>
      </w:pPr>
    </w:p>
    <w:p w:rsidR="002E0272" w:rsidRPr="002E0272" w:rsidRDefault="002E0272" w:rsidP="002E0272">
      <w:pPr>
        <w:pStyle w:val="Standard"/>
        <w:spacing w:after="0"/>
        <w:rPr>
          <w:iCs/>
          <w:sz w:val="28"/>
          <w:szCs w:val="28"/>
        </w:rPr>
      </w:pPr>
      <w:r w:rsidRPr="002E0272">
        <w:rPr>
          <w:iCs/>
          <w:sz w:val="28"/>
          <w:szCs w:val="28"/>
        </w:rPr>
        <w:t>Возрастные особенности детей 3-4х лет</w:t>
      </w:r>
    </w:p>
    <w:p w:rsidR="002E0272" w:rsidRPr="002E0272" w:rsidRDefault="002E0272" w:rsidP="002E0272">
      <w:pPr>
        <w:pStyle w:val="Standard"/>
        <w:spacing w:after="0"/>
        <w:ind w:firstLine="709"/>
        <w:rPr>
          <w:iCs/>
          <w:sz w:val="28"/>
          <w:szCs w:val="28"/>
        </w:rPr>
      </w:pPr>
      <w:r w:rsidRPr="002E0272">
        <w:rPr>
          <w:iCs/>
          <w:sz w:val="28"/>
          <w:szCs w:val="28"/>
        </w:rPr>
        <w:t>Основные направления развития в этот период: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ведущий вид деятельности – игра, которая носит условный характер;</w:t>
      </w:r>
    </w:p>
    <w:p w:rsidR="002E0272" w:rsidRPr="002E0272" w:rsidRDefault="002E0272" w:rsidP="002E0272">
      <w:pPr>
        <w:widowControl w:val="0"/>
        <w:numPr>
          <w:ilvl w:val="0"/>
          <w:numId w:val="7"/>
        </w:num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освоение сенсорных эталонов (восприятие до 5 и более форм предметов и до 7 и более цветов, дифференцирование  предметов по величине);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произвольной памяти, увеличивается ее объем (запоминание 3 – 4 слов, 5 – 6 названий предметов);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произвольности и устойчивости внимания (возможность сосредоточения на 15-20 минут);</w:t>
      </w:r>
    </w:p>
    <w:p w:rsidR="002E0272" w:rsidRPr="002E0272" w:rsidRDefault="002E0272" w:rsidP="002E0272">
      <w:pPr>
        <w:widowControl w:val="0"/>
        <w:numPr>
          <w:ilvl w:val="0"/>
          <w:numId w:val="7"/>
        </w:num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развитие воображения (оригинальность и произвольность);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появление устойчивой избирательности  во взаимоотношениях;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появление ролевого взаимодействия;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ситуативность поведения;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наглядно-действенного мышления;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образного мышления;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грамматической стороны речи;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половой идентификации;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самооценки на основе оценки взрослых;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мелкой и крупной моторики;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ловкости и координации движений;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ориентации в пространстве;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познавательного мотива в общении со взрослым;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потребности в уважении со стороны взрослого.</w:t>
      </w:r>
    </w:p>
    <w:p w:rsidR="002E0272" w:rsidRPr="002E0272" w:rsidRDefault="002E0272" w:rsidP="002E0272">
      <w:pPr>
        <w:pStyle w:val="Standard"/>
        <w:spacing w:after="0"/>
        <w:ind w:left="348"/>
        <w:rPr>
          <w:sz w:val="28"/>
          <w:szCs w:val="28"/>
        </w:rPr>
      </w:pPr>
    </w:p>
    <w:p w:rsidR="002E0272" w:rsidRPr="002E0272" w:rsidRDefault="002E0272" w:rsidP="002E0272">
      <w:pPr>
        <w:pStyle w:val="Standard"/>
        <w:spacing w:after="0"/>
        <w:rPr>
          <w:iCs/>
          <w:sz w:val="28"/>
          <w:szCs w:val="28"/>
        </w:rPr>
      </w:pPr>
      <w:r w:rsidRPr="002E0272">
        <w:rPr>
          <w:iCs/>
          <w:sz w:val="28"/>
          <w:szCs w:val="28"/>
        </w:rPr>
        <w:t>Возрастные особенности детей 4-5  лет</w:t>
      </w:r>
    </w:p>
    <w:p w:rsidR="002E0272" w:rsidRPr="002E0272" w:rsidRDefault="002E0272" w:rsidP="002E0272">
      <w:pPr>
        <w:pStyle w:val="Standard"/>
        <w:spacing w:after="0"/>
        <w:ind w:firstLine="709"/>
        <w:rPr>
          <w:iCs/>
          <w:sz w:val="28"/>
          <w:szCs w:val="28"/>
        </w:rPr>
      </w:pPr>
      <w:r w:rsidRPr="002E0272">
        <w:rPr>
          <w:iCs/>
          <w:sz w:val="28"/>
          <w:szCs w:val="28"/>
        </w:rPr>
        <w:t>Основные направления развития в этот период: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proofErr w:type="spellStart"/>
      <w:r w:rsidRPr="002E0272">
        <w:rPr>
          <w:sz w:val="28"/>
          <w:szCs w:val="28"/>
        </w:rPr>
        <w:t>внеситуативность</w:t>
      </w:r>
      <w:proofErr w:type="spellEnd"/>
      <w:r w:rsidRPr="002E0272">
        <w:rPr>
          <w:sz w:val="28"/>
          <w:szCs w:val="28"/>
        </w:rPr>
        <w:t xml:space="preserve"> общения;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ведущий вид деятельности – игра, которая носит условный характер;</w:t>
      </w:r>
    </w:p>
    <w:p w:rsidR="002E0272" w:rsidRPr="002E0272" w:rsidRDefault="002E0272" w:rsidP="002E0272">
      <w:pPr>
        <w:widowControl w:val="0"/>
        <w:numPr>
          <w:ilvl w:val="0"/>
          <w:numId w:val="7"/>
        </w:num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color w:val="A6A6A6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совершенствование владения сенсорными эталонами (дифференциация по сенсорному признаку – величине, цвету; освоение параметров - высота, длина и ширина);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произвольности  памяти, увеличение ее объема;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увеличение объема, концентрации, устойчивости, переключения, распределения внимания;</w:t>
      </w:r>
    </w:p>
    <w:p w:rsidR="002E0272" w:rsidRPr="002E0272" w:rsidRDefault="002E0272" w:rsidP="002E0272">
      <w:pPr>
        <w:widowControl w:val="0"/>
        <w:numPr>
          <w:ilvl w:val="0"/>
          <w:numId w:val="7"/>
        </w:num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развитие воображения (оригинальность и произвольность);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устойчивой избирательности  во взаимоотношениях;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color w:val="A6A6A6"/>
          <w:sz w:val="28"/>
          <w:szCs w:val="28"/>
        </w:rPr>
      </w:pPr>
      <w:r w:rsidRPr="002E0272">
        <w:rPr>
          <w:sz w:val="28"/>
          <w:szCs w:val="28"/>
        </w:rPr>
        <w:t>развитие ролевого взаимодействия;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образного мышления;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lastRenderedPageBreak/>
        <w:t>развитие грамматической стороны речи;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мелкой и крупной моторики;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ловкости и координации движений;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познавательного мотива в общении со взрослым;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навыков планирования последовательности действий;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proofErr w:type="spellStart"/>
      <w:r w:rsidRPr="002E0272">
        <w:rPr>
          <w:sz w:val="28"/>
          <w:szCs w:val="28"/>
        </w:rPr>
        <w:t>проявлениесоревновательности</w:t>
      </w:r>
      <w:proofErr w:type="spellEnd"/>
      <w:r w:rsidRPr="002E0272">
        <w:rPr>
          <w:sz w:val="28"/>
          <w:szCs w:val="28"/>
        </w:rPr>
        <w:t>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ролевого поведения в игре;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проявление разнообразности игровых действий;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 xml:space="preserve">формирование мыслительных операций: анализ, синтез, сравнение, обобщение, конкретизация, классификация, </w:t>
      </w:r>
      <w:proofErr w:type="spellStart"/>
      <w:r w:rsidRPr="002E0272">
        <w:rPr>
          <w:sz w:val="28"/>
          <w:szCs w:val="28"/>
        </w:rPr>
        <w:t>сериация</w:t>
      </w:r>
      <w:proofErr w:type="spellEnd"/>
      <w:r w:rsidRPr="002E0272">
        <w:rPr>
          <w:sz w:val="28"/>
          <w:szCs w:val="28"/>
        </w:rPr>
        <w:t>.</w:t>
      </w:r>
    </w:p>
    <w:p w:rsidR="002E0272" w:rsidRPr="002E0272" w:rsidRDefault="002E0272" w:rsidP="002E0272">
      <w:pPr>
        <w:pStyle w:val="Standard"/>
        <w:spacing w:after="0"/>
        <w:ind w:left="348"/>
        <w:rPr>
          <w:sz w:val="28"/>
          <w:szCs w:val="28"/>
        </w:rPr>
      </w:pPr>
    </w:p>
    <w:p w:rsidR="002E0272" w:rsidRPr="002E0272" w:rsidRDefault="002E0272" w:rsidP="002E0272">
      <w:pPr>
        <w:pStyle w:val="Standard"/>
        <w:spacing w:after="0"/>
        <w:rPr>
          <w:iCs/>
          <w:sz w:val="28"/>
          <w:szCs w:val="28"/>
        </w:rPr>
      </w:pPr>
      <w:r w:rsidRPr="002E0272">
        <w:rPr>
          <w:iCs/>
          <w:sz w:val="28"/>
          <w:szCs w:val="28"/>
        </w:rPr>
        <w:t>Возрастные особенности детей 5-6  лет</w:t>
      </w:r>
    </w:p>
    <w:p w:rsidR="002E0272" w:rsidRPr="002E0272" w:rsidRDefault="002E0272" w:rsidP="002E0272">
      <w:pPr>
        <w:pStyle w:val="Standard"/>
        <w:spacing w:after="0"/>
        <w:ind w:firstLine="709"/>
        <w:rPr>
          <w:iCs/>
          <w:sz w:val="28"/>
          <w:szCs w:val="28"/>
        </w:rPr>
      </w:pPr>
      <w:r w:rsidRPr="002E0272">
        <w:rPr>
          <w:iCs/>
          <w:sz w:val="28"/>
          <w:szCs w:val="28"/>
        </w:rPr>
        <w:t>Основные направления развития в этот период:</w:t>
      </w:r>
    </w:p>
    <w:p w:rsidR="002E0272" w:rsidRPr="002E0272" w:rsidRDefault="002E0272" w:rsidP="002E0272">
      <w:pPr>
        <w:widowControl w:val="0"/>
        <w:numPr>
          <w:ilvl w:val="0"/>
          <w:numId w:val="7"/>
        </w:num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совершенствование восприятия цветов (восприятие оттенков) и формы, величины (осуществление ранжирования по величине);</w:t>
      </w:r>
    </w:p>
    <w:p w:rsidR="002E0272" w:rsidRPr="002E0272" w:rsidRDefault="002E0272" w:rsidP="002E0272">
      <w:pPr>
        <w:widowControl w:val="0"/>
        <w:numPr>
          <w:ilvl w:val="0"/>
          <w:numId w:val="7"/>
        </w:num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развитие восприятия пространства и времени;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увеличение объема, концентрации, устойчивости, переключения, распределения внимания;</w:t>
      </w:r>
    </w:p>
    <w:p w:rsidR="002E0272" w:rsidRPr="002E0272" w:rsidRDefault="002E0272" w:rsidP="002E0272">
      <w:pPr>
        <w:widowControl w:val="0"/>
        <w:numPr>
          <w:ilvl w:val="0"/>
          <w:numId w:val="7"/>
        </w:num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развитие воображения (оригинальность и произвольность);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образного мышления;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совершенствование грамматической стороны речи;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навыков планирования последовательности действий;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субординации ролевого поведения в игре;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причинного мышления;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сюжетного рисования;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способности действовать в соответствии с заданными условиями;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элементов словесно-логического мышления;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совершенствование звуковой стороны речи;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связности речи;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произвольности психических процессов;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развиваются нравственных качеств;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вербального и невербального общения в игре.</w:t>
      </w:r>
    </w:p>
    <w:p w:rsidR="002E0272" w:rsidRPr="002E0272" w:rsidRDefault="002E0272" w:rsidP="002E0272">
      <w:pPr>
        <w:pStyle w:val="Standard"/>
        <w:spacing w:after="0"/>
        <w:ind w:left="348"/>
        <w:rPr>
          <w:sz w:val="28"/>
          <w:szCs w:val="28"/>
        </w:rPr>
      </w:pPr>
    </w:p>
    <w:p w:rsidR="002E0272" w:rsidRPr="002E0272" w:rsidRDefault="002E0272" w:rsidP="002E0272">
      <w:pPr>
        <w:pStyle w:val="Standard"/>
        <w:spacing w:after="0"/>
        <w:rPr>
          <w:iCs/>
          <w:sz w:val="28"/>
          <w:szCs w:val="28"/>
        </w:rPr>
      </w:pPr>
      <w:r w:rsidRPr="002E0272">
        <w:rPr>
          <w:iCs/>
          <w:sz w:val="28"/>
          <w:szCs w:val="28"/>
        </w:rPr>
        <w:t>Возрастные особенности детей  6-7  лет</w:t>
      </w:r>
    </w:p>
    <w:p w:rsidR="002E0272" w:rsidRPr="002E0272" w:rsidRDefault="002E0272" w:rsidP="002E0272">
      <w:pPr>
        <w:pStyle w:val="Standard"/>
        <w:spacing w:after="0"/>
        <w:ind w:firstLine="709"/>
        <w:rPr>
          <w:iCs/>
          <w:sz w:val="28"/>
          <w:szCs w:val="28"/>
        </w:rPr>
      </w:pPr>
      <w:r w:rsidRPr="002E0272">
        <w:rPr>
          <w:iCs/>
          <w:sz w:val="28"/>
          <w:szCs w:val="28"/>
        </w:rPr>
        <w:t>Основные направления развития в этот период:</w:t>
      </w:r>
    </w:p>
    <w:p w:rsidR="002E0272" w:rsidRPr="002E0272" w:rsidRDefault="002E0272" w:rsidP="002E0272">
      <w:pPr>
        <w:widowControl w:val="0"/>
        <w:numPr>
          <w:ilvl w:val="0"/>
          <w:numId w:val="7"/>
        </w:num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совершенствование восприятия цветов (восприятие оттенков) и формы, величины (осуществление ранжирования по величине);</w:t>
      </w:r>
    </w:p>
    <w:p w:rsidR="002E0272" w:rsidRPr="002E0272" w:rsidRDefault="002E0272" w:rsidP="002E0272">
      <w:pPr>
        <w:widowControl w:val="0"/>
        <w:numPr>
          <w:ilvl w:val="0"/>
          <w:numId w:val="7"/>
        </w:num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развитие восприятия пространства и времени;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lastRenderedPageBreak/>
        <w:t>развитие произвольности  внимания;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образного мышления;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навыков планирования последовательности действий;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субординации ролевого поведения в игре;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освоение форм позитивного общения;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усложнение игрового пространства;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половой идентификации;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сюжетно-ролевой игры;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причинного мышления;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способности действовать в соответствии с заданными условиями;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словесно-логического мышления;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произвольности внимания (сосредоточение до 30 минут);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развиваются нравственных качеств;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вербального и невербального общения в игре;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развитие диалогической и монологической речи;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формирование позиции школьника;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совершенствование речи – ее звуковой стороны, грамматического строя, лексики, связности;</w:t>
      </w:r>
    </w:p>
    <w:p w:rsidR="002E0272" w:rsidRPr="002E0272" w:rsidRDefault="002E0272" w:rsidP="002E0272">
      <w:pPr>
        <w:pStyle w:val="Standard"/>
        <w:numPr>
          <w:ilvl w:val="0"/>
          <w:numId w:val="7"/>
        </w:numPr>
        <w:spacing w:after="0"/>
        <w:rPr>
          <w:sz w:val="28"/>
          <w:szCs w:val="28"/>
        </w:rPr>
      </w:pPr>
      <w:r w:rsidRPr="002E0272">
        <w:rPr>
          <w:sz w:val="28"/>
          <w:szCs w:val="28"/>
        </w:rPr>
        <w:t>значительное расширение словарного запаса - использование обобщающих существительных, синонимов, антонимов.</w:t>
      </w:r>
    </w:p>
    <w:p w:rsidR="002E0272" w:rsidRPr="002E0272" w:rsidRDefault="002E0272" w:rsidP="002E02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Планируемые результаты освоения Программы</w:t>
      </w:r>
      <w:bookmarkStart w:id="0" w:name="h.147n2zr"/>
      <w:bookmarkStart w:id="1" w:name="h.3o7alnk"/>
      <w:bookmarkEnd w:id="0"/>
      <w:bookmarkEnd w:id="1"/>
    </w:p>
    <w:p w:rsidR="002E0272" w:rsidRPr="002E0272" w:rsidRDefault="002E0272" w:rsidP="002E02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1.2.1.</w:t>
      </w:r>
      <w:r w:rsidRPr="002E0272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2E0272" w:rsidRPr="002E0272" w:rsidRDefault="002E0272" w:rsidP="002E0272">
      <w:pPr>
        <w:numPr>
          <w:ilvl w:val="0"/>
          <w:numId w:val="13"/>
        </w:numPr>
        <w:spacing w:after="24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E0272" w:rsidRPr="002E0272" w:rsidRDefault="002E0272" w:rsidP="002E0272">
      <w:pPr>
        <w:numPr>
          <w:ilvl w:val="0"/>
          <w:numId w:val="13"/>
        </w:numPr>
        <w:spacing w:after="24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E0272" w:rsidRPr="002E0272" w:rsidRDefault="002E0272" w:rsidP="002E0272">
      <w:pPr>
        <w:numPr>
          <w:ilvl w:val="0"/>
          <w:numId w:val="13"/>
        </w:numPr>
        <w:spacing w:after="24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E0272" w:rsidRPr="002E0272" w:rsidRDefault="002E0272" w:rsidP="002E0272">
      <w:pPr>
        <w:pStyle w:val="a5"/>
        <w:numPr>
          <w:ilvl w:val="0"/>
          <w:numId w:val="13"/>
        </w:numPr>
        <w:spacing w:before="0" w:beforeAutospacing="0" w:after="240" w:afterAutospacing="0"/>
        <w:ind w:left="0" w:hanging="284"/>
        <w:rPr>
          <w:sz w:val="28"/>
          <w:szCs w:val="28"/>
        </w:rPr>
      </w:pPr>
      <w:r w:rsidRPr="002E0272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E0272" w:rsidRPr="002E0272" w:rsidRDefault="002E0272" w:rsidP="002E0272">
      <w:pPr>
        <w:pStyle w:val="a5"/>
        <w:numPr>
          <w:ilvl w:val="0"/>
          <w:numId w:val="13"/>
        </w:numPr>
        <w:spacing w:before="0" w:beforeAutospacing="0" w:after="240" w:afterAutospacing="0"/>
        <w:ind w:left="0" w:hanging="284"/>
        <w:rPr>
          <w:sz w:val="28"/>
          <w:szCs w:val="28"/>
        </w:rPr>
      </w:pPr>
      <w:r w:rsidRPr="002E0272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2E0272" w:rsidRPr="002E0272" w:rsidRDefault="002E0272" w:rsidP="002E0272">
      <w:pPr>
        <w:pStyle w:val="a5"/>
        <w:numPr>
          <w:ilvl w:val="0"/>
          <w:numId w:val="13"/>
        </w:numPr>
        <w:spacing w:before="0" w:beforeAutospacing="0" w:after="240" w:afterAutospacing="0"/>
        <w:ind w:left="0" w:hanging="284"/>
        <w:rPr>
          <w:sz w:val="28"/>
          <w:szCs w:val="28"/>
        </w:rPr>
      </w:pPr>
      <w:r w:rsidRPr="002E0272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E0272" w:rsidRPr="002E0272" w:rsidRDefault="002E0272" w:rsidP="002E02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E02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1.2.2.</w:t>
      </w:r>
      <w:r w:rsidRPr="002E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результативности деятельности педагога-психолога</w:t>
      </w:r>
    </w:p>
    <w:p w:rsidR="002E0272" w:rsidRPr="002E0272" w:rsidRDefault="002E0272" w:rsidP="002E0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обучающимися планируемых показателей освоения основной образовательной программы;</w:t>
      </w:r>
    </w:p>
    <w:p w:rsidR="002E0272" w:rsidRPr="002E0272" w:rsidRDefault="002E0272" w:rsidP="002E0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психолого-педагогическое обеспечение преемственности содержания и форм организации образовательного процесса;</w:t>
      </w:r>
    </w:p>
    <w:p w:rsidR="002E0272" w:rsidRPr="002E0272" w:rsidRDefault="002E0272" w:rsidP="002E0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учета специфики возрастного психофизического развития обучающихся при реализации образовательной программы;</w:t>
      </w:r>
    </w:p>
    <w:p w:rsidR="002E0272" w:rsidRPr="002E0272" w:rsidRDefault="002E0272" w:rsidP="002E0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2E0272" w:rsidRPr="002E0272" w:rsidRDefault="002E0272" w:rsidP="002E0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обучающихся ценностных установок на здоровый и безопасный образ жизни;</w:t>
      </w:r>
    </w:p>
    <w:p w:rsidR="002E0272" w:rsidRPr="002E0272" w:rsidRDefault="002E0272" w:rsidP="002E0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инклюзивного образования;</w:t>
      </w:r>
    </w:p>
    <w:p w:rsidR="002E0272" w:rsidRPr="002E0272" w:rsidRDefault="002E0272" w:rsidP="002E0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функционирование системы мониторингов возможностей и способностей обучающихся, выявления и поддержки одаренных детей, детей с ограниченными возможностями здоровья;</w:t>
      </w:r>
    </w:p>
    <w:p w:rsidR="002E0272" w:rsidRPr="002E0272" w:rsidRDefault="002E0272" w:rsidP="002E0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коммуникативных навыков обучающихся;</w:t>
      </w:r>
    </w:p>
    <w:p w:rsidR="002E0272" w:rsidRPr="002E0272" w:rsidRDefault="002E0272" w:rsidP="002E0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обеспеченность психолого-педагогической поддержкой деятельности детских объединений, ученического самоуправления;</w:t>
      </w:r>
    </w:p>
    <w:p w:rsidR="002E0272" w:rsidRPr="002E0272" w:rsidRDefault="002E0272" w:rsidP="002E0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</w:t>
      </w:r>
    </w:p>
    <w:p w:rsidR="002E0272" w:rsidRPr="002E0272" w:rsidRDefault="002E0272" w:rsidP="002E02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просвещение, экспертиза).</w:t>
      </w:r>
    </w:p>
    <w:p w:rsidR="002E0272" w:rsidRPr="002E0272" w:rsidRDefault="002E0272" w:rsidP="002E027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1.2.3.Зона компетенции педагога-психолога в диагностическом обследовании дошкольников.</w:t>
      </w:r>
    </w:p>
    <w:p w:rsidR="002E0272" w:rsidRPr="002E0272" w:rsidRDefault="002E0272" w:rsidP="002E027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осуществляет:</w:t>
      </w:r>
    </w:p>
    <w:p w:rsidR="002E0272" w:rsidRPr="002E0272" w:rsidRDefault="002E0272" w:rsidP="002E0272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Психологическую диагностику познавательных процессов детей.</w:t>
      </w:r>
    </w:p>
    <w:p w:rsidR="002E0272" w:rsidRPr="002E0272" w:rsidRDefault="002E0272" w:rsidP="002E0272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Психологическую диагностику личностных качеств, эмоционального состояния.</w:t>
      </w:r>
    </w:p>
    <w:p w:rsidR="002E0272" w:rsidRPr="002E0272" w:rsidRDefault="002E0272" w:rsidP="002E0272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 психологической и мотивационной готовности детей к обучению в школе.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.ihv636"/>
      <w:bookmarkEnd w:id="2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Профессиональная компетентность педагога-психолога при проведении мониторинга в Учреждении может распространяется на следующие</w:t>
      </w:r>
      <w:r w:rsidRPr="002E0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параметры диагностирования дошкольников</w:t>
      </w:r>
      <w:r w:rsidRPr="002E0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.32hioqz"/>
      <w:bookmarkEnd w:id="3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Младший возраст (3-4 года):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.1hmsyys"/>
      <w:bookmarkEnd w:id="4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.41mghml"/>
      <w:bookmarkEnd w:id="5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рисование (желание рисовать, наличие замысла, умение держать карандаш и т. д.);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h.2grqrue"/>
      <w:bookmarkEnd w:id="6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поведение (взаимоотношения со взрослыми и сверстниками).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h.vx1227"/>
      <w:bookmarkEnd w:id="7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возраст (4-5 лет):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h.3fwokq0"/>
      <w:bookmarkEnd w:id="8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зрительное восприятие (узнавание черно-белых изображений);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h.1v1yuxt"/>
      <w:bookmarkEnd w:id="9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мелкая моторика;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h.4f1mdlm"/>
      <w:bookmarkEnd w:id="10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продуктивной деятельности — рисунок, лепка, аппликация, словотворчество и т. д.;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h.2u6wntf"/>
      <w:bookmarkEnd w:id="11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— уровень игры, преобладающий вид общения;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h.19c6y18"/>
      <w:bookmarkEnd w:id="12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социальные навыки — общение со взрослыми и сверстниками.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h.3tbugp1"/>
      <w:bookmarkEnd w:id="13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возраст (5-6 лет):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h.28h4qwu"/>
      <w:bookmarkEnd w:id="14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игровая деятельность;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h.nmf14n"/>
      <w:bookmarkEnd w:id="15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продуктов деятельности;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h.37m2jsg"/>
      <w:bookmarkEnd w:id="16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коммуникативные навыки.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h.1mrcu09"/>
      <w:bookmarkEnd w:id="17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Подготовительная к школе группа (6-7 лет):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h.46r0co2"/>
      <w:bookmarkEnd w:id="18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зрительно-моторная координация;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h.2lwamvv"/>
      <w:bookmarkEnd w:id="19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составление сюжетного рассказа по серии картин;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h.111kx3o"/>
      <w:bookmarkEnd w:id="20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логико-грамматических конструкций;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h.3l18frh"/>
      <w:bookmarkEnd w:id="21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установление причинно-следственных связей;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ориентировка на листе бумаги.</w:t>
      </w: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СОДЕРЖАТЕЛЬНЫЙ РАЗДЕЛ.</w:t>
      </w:r>
    </w:p>
    <w:p w:rsidR="002E0272" w:rsidRPr="002E0272" w:rsidRDefault="002E0272" w:rsidP="002E027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2.1.Основные направления деятельности педагога-психолога.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h.z337ya"/>
      <w:bookmarkEnd w:id="22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 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Психодиагностика.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Цель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 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Проводится: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Наблюдение за воспитанниками всех возрастных групп с целью 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>выявления нарушений в личностном развитии, наличия или отсутствия динамики в развитии;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 за адаптационным периодом детей 1 младшей группы и вновь прибывшими воспитанниками;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Диагностика уровня развития познавательной сферы детей всех возрастных групп;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Диагностика психологической готовности к обучению в школе детей подготовительной группы;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Диагностика эмоционального состояния детей в дошкольном учреждении, психологического благополучия в группе.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Дополнительно: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h.3j2qqm3"/>
      <w:bookmarkEnd w:id="23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По запросам родителей, воспитателей, администрации ДОУ и личным наблюдениям психолог проводит диагностику развития ребенка;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Психопрофилактика</w:t>
      </w:r>
      <w:proofErr w:type="spellEnd"/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Цель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предотвращение возможных проблем в развитии и взаимодействии участников воспитательно-образовательного процесса.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этого предусмотрено: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Работа по адаптации субъектов образовательного процесса (детей, педагогов, родителей) к условиям новой социальной среды: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 групповые и индивидуальные консультации для родителей вновь поступающих детей;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информирование педагогов о выявленных особенностях ребенка и семьи, с 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оптимизации взаимодействия участников воспитательно-образовательного процесса.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Дополнительно:</w:t>
      </w:r>
    </w:p>
    <w:p w:rsidR="002E0272" w:rsidRPr="002E0272" w:rsidRDefault="002E0272" w:rsidP="002E02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 Отслеживание динамики социально-личностного развития детей;</w:t>
      </w:r>
    </w:p>
    <w:p w:rsidR="002E0272" w:rsidRPr="002E0272" w:rsidRDefault="002E0272" w:rsidP="002E02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h.1y810tw"/>
      <w:bookmarkEnd w:id="24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благоприятному социально-психологическому климату в ДОУ.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Коррекционная и развивающая работа.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условий для раскрытия потенциальных возможностей ребенка, коррекция отклонений психического развития.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Коррекционная и развивающая работа планируется и проводится с учетом приоритетного направления – духовно-нравственное и особенностей Учреждения, с учетом специфики детского коллектива (группы), отдельного ребенка.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   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групповых и индивидуальных </w:t>
      </w:r>
      <w:proofErr w:type="spellStart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с воспитанниками "групп риска".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9966CC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индивидуальных </w:t>
      </w:r>
      <w:proofErr w:type="spellStart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по развитие познавательной сферы детей.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Психологическое сопровождение воспитательно-образовательной работы  для детей с ОВЗ.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5" w:name="h.4i7ojhp"/>
      <w:bookmarkEnd w:id="25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Психологическое консультирование.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Цель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: 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Учреждения. Тематика проводимых консультаций обусловлена рамками профессиональной компетентности педагога-психолога Учреждения. При необходимости, педагог-психолог ориентирует 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консультируемого на получение психологической помощи в службах города по теме запроса.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 Обязательно: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по вопросам, связанным с оптимизацией воспитательно-образовательного процесса в Учреждении и семье в интересах ребенка.</w:t>
      </w:r>
    </w:p>
    <w:p w:rsidR="002E0272" w:rsidRPr="002E0272" w:rsidRDefault="002E0272" w:rsidP="002E027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Дополнительно: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 может инициировать групповые и индивидуальные консультации педагогов и родителей;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h.2xcytpi"/>
      <w:bookmarkEnd w:id="26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 может инициировать иные формы работы с персоналом учреждения с целью личностного и профессионального роста.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Психологическое просвещение.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Цель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условий для повышения психологической компетентности педагогов, администрации Учреждения и родителей, а именно: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 повышение уровня психологических знаний;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 включение имеющихся знаний в структуру деятельности.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Психологическое просвещение педагогов и родителей опирается на результаты изучения конкретных особенностей данного Учреждения, с учетом традиций и местных условий, квалификации и особенностей педагогического коллектива, своеобразие детей и родителей.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Обязательно: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систематизированного психологического просвещения 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педагогов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в форме семинаров, лекций, практикумов 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темам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>.     Психофизиологические особенности детей каждой возрастной группы.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2.     Закономерности развития детского коллектива.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3.     Особенности работы педагога с проблемными детьми.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4.     Стили педагогического общения.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5.     Психологические основы взаимодействия  с семьей.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Проведение систематизированного психологического просвещения 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родителей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форме родительских собраний, круглых столов, 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конференций, тренингов и пр. с обязательным учетом в тематике возраста детей и актуальности рассматриваемых тем для родителей 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темам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>Адаптация ребенка к Учреждению.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2.    Кризисы 3-х лет и 6-7 лет.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3.    Наиболее типичные ошибки семейного воспитания.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 xml:space="preserve">4.    Профилактика неблагоприятного развития личности ребенка: инфантилизма, </w:t>
      </w:r>
      <w:proofErr w:type="spellStart"/>
      <w:r w:rsidRPr="002E0272">
        <w:rPr>
          <w:rFonts w:ascii="Times New Roman" w:eastAsia="Times New Roman" w:hAnsi="Times New Roman" w:cs="Times New Roman"/>
          <w:sz w:val="28"/>
          <w:szCs w:val="28"/>
        </w:rPr>
        <w:t>демонстративности</w:t>
      </w:r>
      <w:proofErr w:type="spellEnd"/>
      <w:r w:rsidRPr="002E02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0272">
        <w:rPr>
          <w:rFonts w:ascii="Times New Roman" w:eastAsia="Times New Roman" w:hAnsi="Times New Roman" w:cs="Times New Roman"/>
          <w:sz w:val="28"/>
          <w:szCs w:val="28"/>
        </w:rPr>
        <w:t>вербализма</w:t>
      </w:r>
      <w:proofErr w:type="spellEnd"/>
      <w:r w:rsidRPr="002E0272">
        <w:rPr>
          <w:rFonts w:ascii="Times New Roman" w:eastAsia="Times New Roman" w:hAnsi="Times New Roman" w:cs="Times New Roman"/>
          <w:sz w:val="28"/>
          <w:szCs w:val="28"/>
        </w:rPr>
        <w:t>, ухода от деятельности и прочее.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5.    Воспитание произвольности поведения и управляемости.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6.    Психологическая готовность к обучению.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Дополнительно: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 сайте Учреждения информации о возрастных особенностях развития личности дошкольника, особенностях детско-родительских и внутрисемейных отношений, влияющих на </w:t>
      </w:r>
      <w:proofErr w:type="spellStart"/>
      <w:r w:rsidRPr="002E0272">
        <w:rPr>
          <w:rFonts w:ascii="Times New Roman" w:eastAsia="Times New Roman" w:hAnsi="Times New Roman" w:cs="Times New Roman"/>
          <w:sz w:val="28"/>
          <w:szCs w:val="28"/>
        </w:rPr>
        <w:t>психо-эмоциональное</w:t>
      </w:r>
      <w:proofErr w:type="spellEnd"/>
      <w:r w:rsidRPr="002E0272">
        <w:rPr>
          <w:rFonts w:ascii="Times New Roman" w:eastAsia="Times New Roman" w:hAnsi="Times New Roman" w:cs="Times New Roman"/>
          <w:sz w:val="28"/>
          <w:szCs w:val="28"/>
        </w:rPr>
        <w:t xml:space="preserve"> состояние ребёнка.</w:t>
      </w:r>
      <w:r w:rsidRPr="002E027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            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h.1ci93xb"/>
      <w:bookmarkEnd w:id="27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из названных направлений строится с учетом возрастных возможностей детей, ведущего вида деятельности и, опирается, в основном,  на игровые технологии и приемы.</w:t>
      </w: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8" w:name="h.3whwml4"/>
      <w:bookmarkStart w:id="29" w:name="h.3as4poj"/>
      <w:bookmarkStart w:id="30" w:name="h.qsh70q"/>
      <w:bookmarkEnd w:id="28"/>
      <w:bookmarkEnd w:id="29"/>
      <w:bookmarkEnd w:id="30"/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Содержание деятельности педагога-психолога в рамках Учреждения.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детьми.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7030A0"/>
          <w:sz w:val="28"/>
          <w:szCs w:val="28"/>
        </w:rPr>
        <w:t>      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027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>Плановая психолого-педагогическая диагностика эмоционального благополучия   ребенка.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 xml:space="preserve">        2.  Диагностика уровня развития познавательной сферы.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3. Диагностика психологической готовности ребенка к школьному обучению.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4. Индивидуальная, групповая коррекционно-развивающая работа с детьми "Групп риска".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5. Индивидуальная коррекционно-развивающая работа по развитию познавательной сферы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6. Индивидуальное сопровождение детей в период адаптации к детскому саду.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7. Составление индивидуальной программы развития ребенка.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bookmarkStart w:id="31" w:name="h.1pxezwc"/>
      <w:bookmarkEnd w:id="31"/>
      <w:r w:rsidRPr="002E0272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</w:p>
    <w:p w:rsidR="002E0272" w:rsidRPr="002E0272" w:rsidRDefault="002E0272" w:rsidP="002E02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педагогами.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>Методическая и практическая помощь в организации и проведении открытых мероприятий (по плану Учреждения).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2. Повышение уровня педагогической и психологической (компетентности) грамотности. Просветительская работа с воспитателями, педагогами Учреждения,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3. Рекомендации по индивидуальной работе с детьми на основании результатов диагностики (в течение года).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lastRenderedPageBreak/>
        <w:t>4. Посещение занятий и их психолого-педагогический анализ (в течение года); разработка рекомендаций.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5. Индивидуальное консультирование по вопросам воспитания и развития детей (по запросам).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6. Семинары, практикумы, психологические тренинги с педагогическим коллективом.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родителей.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2. Диагностика социальной ситуации семейных, детско-родительских взаимоотношений (по запросу, плану педагога-психолога).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3. Организация и проведение тренингов, семинаров, конференций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4. Просветительская работа среди родителей (выступления на родительских собраниях).</w:t>
      </w:r>
    </w:p>
    <w:p w:rsidR="002E0272" w:rsidRPr="002E0272" w:rsidRDefault="002E0272" w:rsidP="002E0272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5.  Анкети</w:t>
      </w:r>
      <w:r>
        <w:rPr>
          <w:rFonts w:ascii="Times New Roman" w:eastAsia="Times New Roman" w:hAnsi="Times New Roman" w:cs="Times New Roman"/>
          <w:sz w:val="28"/>
          <w:szCs w:val="28"/>
        </w:rPr>
        <w:t>рование родителей (в конце года</w:t>
      </w:r>
    </w:p>
    <w:p w:rsidR="002E0272" w:rsidRPr="002E0272" w:rsidRDefault="002E0272" w:rsidP="002E0272">
      <w:pPr>
        <w:pStyle w:val="a5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2E0272" w:rsidRPr="002E0272" w:rsidRDefault="002E0272" w:rsidP="002E0272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  <w:r w:rsidRPr="002E0272">
        <w:rPr>
          <w:b/>
          <w:sz w:val="28"/>
          <w:szCs w:val="28"/>
        </w:rPr>
        <w:t>2.2.</w:t>
      </w:r>
      <w:r w:rsidRPr="002E0272">
        <w:rPr>
          <w:b/>
          <w:bCs/>
          <w:color w:val="000000"/>
          <w:sz w:val="28"/>
          <w:szCs w:val="28"/>
        </w:rPr>
        <w:t>Психологическое сопровождение реализации Программы</w:t>
      </w:r>
      <w:bookmarkStart w:id="32" w:name="h.2bn6wsx"/>
      <w:bookmarkEnd w:id="32"/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2" w:rsidRPr="002E0272" w:rsidRDefault="002E0272" w:rsidP="002E02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педагога-психолога обеспечивается с учетом приоритетного направления деятельности Учреждения и сферы компетентности педагога-психолога,   реализацию четырех направлений развития детей: познавательно-речевое, социально-коммуникативное, художественно-эстетическое и физическое.   В связи с этим, стандарт определяет </w:t>
      </w:r>
      <w:proofErr w:type="spellStart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особуюп</w:t>
      </w:r>
      <w:r w:rsidRPr="002E0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рограмму</w:t>
      </w:r>
      <w:proofErr w:type="spellEnd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 это психолого-педагогическая поддержка позитивной социализации и индивидуализации развития детей дошкольного возраста.</w:t>
      </w:r>
    </w:p>
    <w:p w:rsidR="002E0272" w:rsidRPr="002E0272" w:rsidRDefault="002E0272" w:rsidP="002E027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2" w:rsidRPr="002E0272" w:rsidRDefault="002E0272" w:rsidP="002E0272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2E0272">
        <w:rPr>
          <w:b/>
          <w:bCs/>
          <w:sz w:val="28"/>
          <w:szCs w:val="28"/>
        </w:rPr>
        <w:t>2.2.1.Содержание образовательных областей</w:t>
      </w:r>
    </w:p>
    <w:p w:rsidR="002E0272" w:rsidRPr="002E0272" w:rsidRDefault="002E0272" w:rsidP="002E0272">
      <w:pPr>
        <w:pStyle w:val="a5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2E0272">
        <w:rPr>
          <w:sz w:val="28"/>
          <w:szCs w:val="28"/>
          <w:shd w:val="clear" w:color="auto" w:fill="FFFFFF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2E0272">
        <w:rPr>
          <w:sz w:val="28"/>
          <w:szCs w:val="28"/>
          <w:shd w:val="clear" w:color="auto" w:fill="FFFFFF"/>
        </w:rPr>
        <w:t>саморегуляции</w:t>
      </w:r>
      <w:proofErr w:type="spellEnd"/>
      <w:r w:rsidRPr="002E0272">
        <w:rPr>
          <w:sz w:val="28"/>
          <w:szCs w:val="28"/>
          <w:shd w:val="clear" w:color="auto" w:fill="FFFFFF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</w:t>
      </w:r>
    </w:p>
    <w:p w:rsidR="002E0272" w:rsidRPr="002E0272" w:rsidRDefault="002E0272" w:rsidP="002E0272">
      <w:pPr>
        <w:pStyle w:val="a5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2E0272">
        <w:rPr>
          <w:sz w:val="28"/>
          <w:szCs w:val="28"/>
          <w:shd w:val="clear" w:color="auto" w:fill="FFFFFF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</w:t>
      </w:r>
      <w:r w:rsidRPr="002E0272">
        <w:rPr>
          <w:sz w:val="28"/>
          <w:szCs w:val="28"/>
          <w:shd w:val="clear" w:color="auto" w:fill="FFFFFF"/>
        </w:rPr>
        <w:lastRenderedPageBreak/>
        <w:t xml:space="preserve"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E0272">
        <w:rPr>
          <w:sz w:val="28"/>
          <w:szCs w:val="28"/>
          <w:shd w:val="clear" w:color="auto" w:fill="FFFFFF"/>
        </w:rPr>
        <w:t>социокультурных</w:t>
      </w:r>
      <w:proofErr w:type="spellEnd"/>
      <w:r w:rsidRPr="002E0272">
        <w:rPr>
          <w:sz w:val="28"/>
          <w:szCs w:val="28"/>
          <w:shd w:val="clear" w:color="auto" w:fill="FFFFFF"/>
        </w:rPr>
        <w:t xml:space="preserve"> ценностях нашего народа, об отечественных традициях и праздниках, о планете Земля </w:t>
      </w:r>
      <w:proofErr w:type="spellStart"/>
      <w:r w:rsidRPr="002E0272">
        <w:rPr>
          <w:sz w:val="28"/>
          <w:szCs w:val="28"/>
          <w:shd w:val="clear" w:color="auto" w:fill="FFFFFF"/>
        </w:rPr>
        <w:t>какобщем</w:t>
      </w:r>
      <w:proofErr w:type="spellEnd"/>
      <w:r w:rsidRPr="002E0272">
        <w:rPr>
          <w:sz w:val="28"/>
          <w:szCs w:val="28"/>
          <w:shd w:val="clear" w:color="auto" w:fill="FFFFFF"/>
        </w:rPr>
        <w:t xml:space="preserve"> доме людей, об особенностях ее природы, многообразии стран и народов мира.</w:t>
      </w:r>
    </w:p>
    <w:p w:rsidR="002E0272" w:rsidRPr="002E0272" w:rsidRDefault="002E0272" w:rsidP="002E0272">
      <w:pPr>
        <w:pStyle w:val="a5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2E0272">
        <w:rPr>
          <w:sz w:val="28"/>
          <w:szCs w:val="28"/>
        </w:rPr>
        <w:t>Речевое развитие 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E0272" w:rsidRPr="002E0272" w:rsidRDefault="002E0272" w:rsidP="002E0272">
      <w:pPr>
        <w:pStyle w:val="a5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2E0272">
        <w:rPr>
          <w:sz w:val="28"/>
          <w:szCs w:val="28"/>
        </w:rPr>
        <w:t>Художественно-эстетическое развитие</w:t>
      </w:r>
      <w:r w:rsidRPr="002E0272">
        <w:rPr>
          <w:b/>
          <w:bCs/>
          <w:sz w:val="28"/>
          <w:szCs w:val="28"/>
        </w:rPr>
        <w:t> </w:t>
      </w:r>
      <w:r w:rsidRPr="002E0272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E0272" w:rsidRPr="002E0272" w:rsidRDefault="002E0272" w:rsidP="002E0272">
      <w:pPr>
        <w:pStyle w:val="a5"/>
        <w:numPr>
          <w:ilvl w:val="0"/>
          <w:numId w:val="15"/>
        </w:numPr>
        <w:ind w:left="0" w:firstLine="284"/>
        <w:rPr>
          <w:sz w:val="28"/>
          <w:szCs w:val="28"/>
        </w:rPr>
      </w:pPr>
      <w:r w:rsidRPr="002E0272">
        <w:rPr>
          <w:sz w:val="28"/>
          <w:szCs w:val="28"/>
        </w:rPr>
        <w:t>Физическое  развитие</w:t>
      </w:r>
      <w:r w:rsidRPr="002E0272">
        <w:rPr>
          <w:b/>
          <w:bCs/>
          <w:sz w:val="28"/>
          <w:szCs w:val="28"/>
        </w:rPr>
        <w:t> </w:t>
      </w:r>
      <w:r w:rsidRPr="002E0272"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E0272">
        <w:rPr>
          <w:sz w:val="28"/>
          <w:szCs w:val="28"/>
        </w:rPr>
        <w:t>саморегуляции</w:t>
      </w:r>
      <w:proofErr w:type="spellEnd"/>
      <w:r w:rsidRPr="002E0272">
        <w:rPr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   К сфере профессиональной компетентности педагога-психолога относятся следующие образовательные области:  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E0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познавательно-речевое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– «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Познание», «Коммуникация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2E0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социально-коммуникативное </w:t>
      </w:r>
      <w:r w:rsidRPr="002E0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направление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Безопасность», «Социализация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E0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 </w:t>
      </w:r>
      <w:r w:rsidRPr="002E0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направление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Здоровье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«Познание».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Сфера компетентности педагога-психолога: Ребенок познает многообразие свойств и качеств окружающих предметов, исследует и экспериментирует.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задачам и содержанию: Физическая культура, Труд, Коммуникация, Чтение художественной литературы, Художественное творчество, Музыка, Социализация.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«Коммуникация».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Сфера компетентности педагога-психолога: Развиваем речь и коммуникативные способности детей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задачам и содержанию: Физическая культура, Здоровье, Безопасность, Социализация, Труд, Познание, Чтение художественной литературы, Художественное творчество, Музыка.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«Социализация».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Сфера компетентности педагога-психолога:  В игре ребенок развивается, познает мир, общается. Ребенок входит в мир социальных отношений. Познает себя и других.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задачам и содержанию: Физическая культура Здоровье, Безопасность, Труд, Познание, Коммуникация, Чтение художественной литературы, Художественное творчество, Музыка.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 «Здоровье» и «Безопасность».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Сфера компетентности педагога-психолога: сохранение и укрепление психического здоровья ребенка, профилактика нарушений психического развития, обеспечение безопасности при организации и образовательной деятельности.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задачам и содержанию: Физическая культура, Социализация, Познания, Коммуникация, Музыка, Чтение художественной литературы, Художественное творчество, Труд.</w:t>
      </w: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3" w:name="h.4k668n3"/>
      <w:bookmarkStart w:id="34" w:name="h.2zbgiuw"/>
      <w:bookmarkEnd w:id="33"/>
      <w:bookmarkEnd w:id="34"/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2.3. Взаимодействие с </w:t>
      </w:r>
      <w:proofErr w:type="spellStart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родителямивоспитанников</w:t>
      </w:r>
      <w:proofErr w:type="spellEnd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 педагогами.</w:t>
      </w:r>
      <w:bookmarkStart w:id="35" w:name="h.4bvk7pj"/>
      <w:bookmarkEnd w:id="35"/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анализе контингента семей выявлено, что дети в Учреждении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атмосферы в  Учреждении, установление взаимопонимания и создание условий для сотрудничества с родителями.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взаимодействия с семьей.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семьей: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анкетирование, консультирование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родителей о ходе образовательного процесса: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памяток, буклетов.</w:t>
      </w:r>
      <w:bookmarkStart w:id="36" w:name="h.2r0uhxc"/>
      <w:bookmarkEnd w:id="36"/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направлений работы с семьей  по образовательным областям.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«Здоровье».</w:t>
      </w:r>
    </w:p>
    <w:p w:rsidR="002E0272" w:rsidRPr="002E0272" w:rsidRDefault="002E0272" w:rsidP="002E027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родителям, как образ жизни семьи воздействует на сохранение психического здоровье ребенка.</w:t>
      </w:r>
    </w:p>
    <w:p w:rsidR="002E0272" w:rsidRPr="002E0272" w:rsidRDefault="002E0272" w:rsidP="002E027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о факторах, влияющих на психическое здоровье ребенка. Помогать родителям сохранять и укреплять психическое здоровье ребенка.</w:t>
      </w:r>
    </w:p>
    <w:p w:rsidR="002E0272" w:rsidRPr="002E0272" w:rsidRDefault="002E0272" w:rsidP="002E027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2E0272" w:rsidRPr="002E0272" w:rsidRDefault="002E0272" w:rsidP="002E027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 создавать индивидуальные программы сохранения и укрепления психического здоровья детей и поддерживать семью в их реализации.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«Безопасность».</w:t>
      </w:r>
    </w:p>
    <w:p w:rsidR="002E0272" w:rsidRPr="002E0272" w:rsidRDefault="002E0272" w:rsidP="002E027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внимание родителей на развитие у детей способности видеть, осознавать и избегать опасности,</w:t>
      </w:r>
    </w:p>
    <w:p w:rsidR="002E0272" w:rsidRPr="002E0272" w:rsidRDefault="002E0272" w:rsidP="002E0272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2E0272" w:rsidRPr="002E0272" w:rsidRDefault="002E0272" w:rsidP="002E0272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«Социализация».</w:t>
      </w:r>
    </w:p>
    <w:p w:rsidR="002E0272" w:rsidRPr="002E0272" w:rsidRDefault="002E0272" w:rsidP="002E027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родителей с достижениями и трудностями общественного воспитания в детском саду.</w:t>
      </w:r>
    </w:p>
    <w:p w:rsidR="002E0272" w:rsidRPr="002E0272" w:rsidRDefault="002E0272" w:rsidP="002E027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2E0272" w:rsidRPr="002E0272" w:rsidRDefault="002E0272" w:rsidP="002E027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Заинтересовывать родителей в развитии игровой деятельности детей, обеспечивающей успешную социализацию, усвоение тендерного поведения.</w:t>
      </w:r>
    </w:p>
    <w:p w:rsidR="002E0272" w:rsidRPr="002E0272" w:rsidRDefault="002E0272" w:rsidP="002E027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2E0272" w:rsidRPr="002E0272" w:rsidRDefault="002E0272" w:rsidP="002E027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при поступлении в детский сад, переходе в новую группу, смене воспитателей и других ситуациях), вне его (например, входе проектной деятельности).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«Познание».</w:t>
      </w:r>
    </w:p>
    <w:p w:rsidR="002E0272" w:rsidRPr="002E0272" w:rsidRDefault="002E0272" w:rsidP="002E027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родителей на возможности интеллектуального развития ребенка в семье и детском саду.</w:t>
      </w:r>
    </w:p>
    <w:p w:rsidR="002E0272" w:rsidRPr="002E0272" w:rsidRDefault="002E0272" w:rsidP="002E0272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2E0272" w:rsidRPr="002E0272" w:rsidRDefault="002E0272" w:rsidP="002E0272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</w:r>
    </w:p>
    <w:p w:rsidR="002E0272" w:rsidRPr="002E0272" w:rsidRDefault="002E0272" w:rsidP="002E0272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«Коммуникация».</w:t>
      </w:r>
    </w:p>
    <w:p w:rsidR="002E0272" w:rsidRPr="002E0272" w:rsidRDefault="002E0272" w:rsidP="002E02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2E0272" w:rsidRPr="002E0272" w:rsidRDefault="002E0272" w:rsidP="002E0272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2E0272" w:rsidRPr="002E0272" w:rsidRDefault="002E0272" w:rsidP="002E0272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используя коммуникативные тренинги и другие формы взаимодействия.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2E0272" w:rsidRPr="002E0272" w:rsidRDefault="002E0272" w:rsidP="002E0272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Взаимодействие  с родителями воспитанников и с педагогами.</w:t>
      </w:r>
    </w:p>
    <w:p w:rsidR="002E0272" w:rsidRPr="002E0272" w:rsidRDefault="002E0272" w:rsidP="002E0272">
      <w:pPr>
        <w:rPr>
          <w:rFonts w:ascii="Times New Roman" w:hAnsi="Times New Roman" w:cs="Times New Roman"/>
          <w:sz w:val="28"/>
          <w:szCs w:val="28"/>
        </w:rPr>
      </w:pPr>
      <w:r w:rsidRPr="002E0272">
        <w:rPr>
          <w:rFonts w:ascii="Times New Roman" w:hAnsi="Times New Roman" w:cs="Times New Roman"/>
          <w:sz w:val="28"/>
          <w:szCs w:val="28"/>
        </w:rPr>
        <w:t>При анализе контингента семей выявлено, что дети Учреждении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Учреждении, установление взаимопонимания и создание условий для сотрудничества с родителями.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взаимодействия с семьей.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семьей: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анкетирование, консультирование.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Информирование родителей о ходе образовательного процесса: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памяток, буклетов.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родителей к организации гостиных, к участию в детской исследовательской и проектной деятельности.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направлений работы с семьей  по образовательным областям.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«Здоровье».</w:t>
      </w:r>
    </w:p>
    <w:p w:rsidR="002E0272" w:rsidRPr="002E0272" w:rsidRDefault="002E0272" w:rsidP="002E027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родителям, как образ жизни семьи воздействует на сохранение психического здоровье ребенка.</w:t>
      </w:r>
    </w:p>
    <w:p w:rsidR="002E0272" w:rsidRPr="002E0272" w:rsidRDefault="002E0272" w:rsidP="002E027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о факторах, влияющих на психическое здоровье ребенка. Помогать родителям сохранять и укреплять психическое здоровье ребенка.</w:t>
      </w:r>
    </w:p>
    <w:p w:rsidR="002E0272" w:rsidRPr="002E0272" w:rsidRDefault="002E0272" w:rsidP="002E027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2E0272" w:rsidRPr="002E0272" w:rsidRDefault="002E0272" w:rsidP="002E027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 создавать индивидуальные программы сохранения и укрепления психического здоровья детей и поддерживать семью в их реализации.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«Безопасность».</w:t>
      </w:r>
    </w:p>
    <w:p w:rsidR="002E0272" w:rsidRPr="002E0272" w:rsidRDefault="002E0272" w:rsidP="002E027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внимание родителей на развитие у детей способности видеть, осознавать и избегать опасности,</w:t>
      </w:r>
    </w:p>
    <w:p w:rsidR="002E0272" w:rsidRPr="002E0272" w:rsidRDefault="002E0272" w:rsidP="002E027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2E0272" w:rsidRPr="002E0272" w:rsidRDefault="002E0272" w:rsidP="002E0272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«Социализация».</w:t>
      </w:r>
    </w:p>
    <w:p w:rsidR="002E0272" w:rsidRPr="002E0272" w:rsidRDefault="002E0272" w:rsidP="002E027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родителей с достижениями и трудностями общественного воспитания в детском саду.</w:t>
      </w:r>
    </w:p>
    <w:p w:rsidR="002E0272" w:rsidRPr="002E0272" w:rsidRDefault="002E0272" w:rsidP="002E027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2E0272" w:rsidRPr="002E0272" w:rsidRDefault="002E0272" w:rsidP="002E027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Заинтересовывать родителей в развитии игровой деятельности детей, обеспечивающей успешную социализацию, усвоение тендерного поведения.</w:t>
      </w:r>
    </w:p>
    <w:p w:rsidR="002E0272" w:rsidRPr="002E0272" w:rsidRDefault="002E0272" w:rsidP="002E027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2E0272" w:rsidRPr="002E0272" w:rsidRDefault="002E0272" w:rsidP="002E027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при поступлении в детский сад, переходе в новую группу, смене воспитателей и других ситуациях), вне его (например, входе проектной деятельности).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«Познание».</w:t>
      </w:r>
    </w:p>
    <w:p w:rsidR="002E0272" w:rsidRPr="002E0272" w:rsidRDefault="002E0272" w:rsidP="002E0272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родителей на возможности интеллектуального развития ребенка в семье и детском саду.</w:t>
      </w:r>
    </w:p>
    <w:p w:rsidR="002E0272" w:rsidRPr="002E0272" w:rsidRDefault="002E0272" w:rsidP="002E0272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2E0272" w:rsidRPr="002E0272" w:rsidRDefault="002E0272" w:rsidP="002E0272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</w:r>
    </w:p>
    <w:p w:rsidR="002E0272" w:rsidRPr="002E0272" w:rsidRDefault="002E0272" w:rsidP="002E0272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«Коммуникация».</w:t>
      </w:r>
    </w:p>
    <w:p w:rsidR="002E0272" w:rsidRPr="002E0272" w:rsidRDefault="002E0272" w:rsidP="002E0272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2E0272" w:rsidRPr="002E0272" w:rsidRDefault="002E0272" w:rsidP="002E0272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2E0272" w:rsidRPr="002E0272" w:rsidRDefault="002E0272" w:rsidP="002E0272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взаимодействия.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2E0272" w:rsidRPr="002E0272" w:rsidRDefault="002E0272" w:rsidP="002E0272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педагога-психолога со специалистами Учреждения.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7" w:name="h.3ygebqi"/>
      <w:bookmarkEnd w:id="37"/>
    </w:p>
    <w:p w:rsidR="002E0272" w:rsidRPr="002E0272" w:rsidRDefault="002E0272" w:rsidP="002E0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руководителем </w:t>
      </w:r>
      <w:proofErr w:type="spellStart"/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Уяреждения</w:t>
      </w:r>
      <w:proofErr w:type="spellEnd"/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E0272" w:rsidRPr="002E0272" w:rsidRDefault="002E0272" w:rsidP="002E0272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 и задач.</w:t>
      </w:r>
    </w:p>
    <w:p w:rsidR="002E0272" w:rsidRPr="002E0272" w:rsidRDefault="002E0272" w:rsidP="002E0272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поддержку в разрешении спорных и конфликтных ситуаций в коллективе.</w:t>
      </w:r>
    </w:p>
    <w:p w:rsidR="002E0272" w:rsidRPr="002E0272" w:rsidRDefault="002E0272" w:rsidP="002E0272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отчетную документацию.</w:t>
      </w:r>
    </w:p>
    <w:p w:rsidR="002E0272" w:rsidRPr="002E0272" w:rsidRDefault="002E0272" w:rsidP="002E0272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индивидуальное психологическое консультирование и диагностику  (по запросу).</w:t>
      </w:r>
    </w:p>
    <w:p w:rsidR="002E0272" w:rsidRPr="002E0272" w:rsidRDefault="002E0272" w:rsidP="002E0272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комплектовании групп с учетом индивидуальных психологических особенностей детей.</w:t>
      </w:r>
    </w:p>
    <w:p w:rsidR="002E0272" w:rsidRPr="002E0272" w:rsidRDefault="002E0272" w:rsidP="002E0272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h.2dlolyb"/>
      <w:bookmarkEnd w:id="38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психологическую безопасность всех участников воспитательно-образовательного процесса.</w:t>
      </w:r>
    </w:p>
    <w:p w:rsidR="002E0272" w:rsidRPr="002E0272" w:rsidRDefault="002E0272" w:rsidP="002E0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272" w:rsidRPr="002E0272" w:rsidRDefault="002E0272" w:rsidP="002E0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воспитателем.</w:t>
      </w:r>
    </w:p>
    <w:p w:rsidR="002E0272" w:rsidRPr="002E0272" w:rsidRDefault="002E0272" w:rsidP="002E0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Содействует формированию банка развивающих игр с учетом психологических особенностей дошкольников.</w:t>
      </w:r>
    </w:p>
    <w:p w:rsidR="002E0272" w:rsidRPr="002E0272" w:rsidRDefault="002E0272" w:rsidP="002E0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2. Участвует совместно с воспитателем в организации и проведении различных праздничных мероприятий.</w:t>
      </w:r>
    </w:p>
    <w:p w:rsidR="002E0272" w:rsidRPr="002E0272" w:rsidRDefault="002E0272" w:rsidP="002E0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Участвует в проведении мониторинга по выявлению уровня </w:t>
      </w:r>
      <w:proofErr w:type="spellStart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</w:r>
    </w:p>
    <w:p w:rsidR="002E0272" w:rsidRPr="002E0272" w:rsidRDefault="002E0272" w:rsidP="002E0272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2E0272" w:rsidRPr="002E0272" w:rsidRDefault="002E0272" w:rsidP="002E0272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психолого-педагогические карты по результатам наблюдений и ориентирует воспитателей в проблемах личностного развития воспитанников.</w:t>
      </w:r>
    </w:p>
    <w:p w:rsidR="002E0272" w:rsidRPr="002E0272" w:rsidRDefault="002E0272" w:rsidP="002E0272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2E0272" w:rsidRPr="002E0272" w:rsidRDefault="002E0272" w:rsidP="002E0272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помощь воспитателям в разработке индивидуального образовательного маршрута дошкольника.</w:t>
      </w:r>
    </w:p>
    <w:p w:rsidR="002E0272" w:rsidRPr="002E0272" w:rsidRDefault="002E0272" w:rsidP="002E0272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2E0272" w:rsidRPr="002E0272" w:rsidRDefault="002E0272" w:rsidP="002E0272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психологическое сопровождение образовательной деятельности воспитателя.</w:t>
      </w:r>
    </w:p>
    <w:p w:rsidR="002E0272" w:rsidRPr="002E0272" w:rsidRDefault="002E0272" w:rsidP="002E0272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психологическое сопровождение воспитателя в процессе самообразования.</w:t>
      </w:r>
    </w:p>
    <w:p w:rsidR="002E0272" w:rsidRPr="002E0272" w:rsidRDefault="002E0272" w:rsidP="002E0272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повышению уровня культуры общения воспитателя с родителями.</w:t>
      </w:r>
    </w:p>
    <w:p w:rsidR="002E0272" w:rsidRPr="002E0272" w:rsidRDefault="002E0272" w:rsidP="002E0272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психопрофилактические мероприятия с целью предупреждения </w:t>
      </w:r>
      <w:proofErr w:type="spellStart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напряжения у детей (психологические аспекты организации детского сна, питания, режима жизнедеятельности детей).</w:t>
      </w:r>
    </w:p>
    <w:p w:rsidR="002E0272" w:rsidRPr="002E0272" w:rsidRDefault="002E0272" w:rsidP="002E0272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во внедрении </w:t>
      </w:r>
      <w:proofErr w:type="spellStart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(подготовка руки к письму, правильная осанка и т. д.).</w:t>
      </w:r>
    </w:p>
    <w:p w:rsidR="002E0272" w:rsidRPr="002E0272" w:rsidRDefault="002E0272" w:rsidP="002E0272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h.sqyw64"/>
      <w:bookmarkEnd w:id="39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2E0272" w:rsidRPr="002E0272" w:rsidRDefault="002E0272" w:rsidP="002E0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272" w:rsidRPr="002E0272" w:rsidRDefault="002E0272" w:rsidP="002E0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sz w:val="28"/>
          <w:szCs w:val="28"/>
        </w:rPr>
        <w:t>С музыкальным руководителем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272" w:rsidRPr="002E0272" w:rsidRDefault="002E0272" w:rsidP="002E027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Оказывает помощь в рамках психологического сопровождения деятельности музыкального руководителя.</w:t>
      </w:r>
    </w:p>
    <w:p w:rsidR="002E0272" w:rsidRPr="002E0272" w:rsidRDefault="002E0272" w:rsidP="002E027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Помогает в создании эмоционального настроя, повышении внимания.</w:t>
      </w:r>
    </w:p>
    <w:p w:rsidR="002E0272" w:rsidRPr="002E0272" w:rsidRDefault="002E0272" w:rsidP="002E027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2E0272" w:rsidRPr="002E0272" w:rsidRDefault="002E0272" w:rsidP="002E027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lastRenderedPageBreak/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2E0272" w:rsidRPr="002E0272" w:rsidRDefault="002E0272" w:rsidP="002E027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40" w:name="h.3cqmetx"/>
      <w:bookmarkEnd w:id="40"/>
      <w:r w:rsidRPr="002E0272">
        <w:rPr>
          <w:rFonts w:ascii="Times New Roman" w:eastAsia="Times New Roman" w:hAnsi="Times New Roman" w:cs="Times New Roman"/>
          <w:sz w:val="28"/>
          <w:szCs w:val="28"/>
        </w:rPr>
        <w:t> Обеспечивает психологическую безопасность во время проведения массовых праздничных мероприятий.</w:t>
      </w:r>
    </w:p>
    <w:p w:rsidR="002E0272" w:rsidRPr="002E0272" w:rsidRDefault="002E0272" w:rsidP="002E0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учителем-логопедом.</w:t>
      </w:r>
    </w:p>
    <w:p w:rsidR="002E0272" w:rsidRPr="002E0272" w:rsidRDefault="002E0272" w:rsidP="002E027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 помощь детям в развитии их </w:t>
      </w:r>
      <w:proofErr w:type="spellStart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самоконтроля на занятиях логопеда.</w:t>
      </w:r>
    </w:p>
    <w:p w:rsidR="002E0272" w:rsidRPr="002E0272" w:rsidRDefault="002E0272" w:rsidP="002E027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Участвует в психологическом обследовании детей с ОВЗ с целью выявления уровня их развития, состояния особенностей познавательной деятельности, эмоциональной сферы.</w:t>
      </w:r>
    </w:p>
    <w:p w:rsidR="002E0272" w:rsidRPr="002E0272" w:rsidRDefault="002E0272" w:rsidP="002E027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</w:r>
    </w:p>
    <w:p w:rsidR="002E0272" w:rsidRPr="002E0272" w:rsidRDefault="002E0272" w:rsidP="002E027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Участвует в разработке сценариев праздников, программ развлечений и досуга, охраняя психику детей при введении отрицательных героев.</w:t>
      </w:r>
    </w:p>
    <w:p w:rsidR="002E0272" w:rsidRPr="002E0272" w:rsidRDefault="002E0272" w:rsidP="002E027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Совместно с другими специалистами осуществляет психологическое сопровождение детей в период адаптации.</w:t>
      </w:r>
    </w:p>
    <w:p w:rsidR="002E0272" w:rsidRPr="002E0272" w:rsidRDefault="002E0272" w:rsidP="002E027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41" w:name="h.1rvwp1q"/>
      <w:bookmarkEnd w:id="41"/>
      <w:r w:rsidRPr="002E0272">
        <w:rPr>
          <w:rFonts w:ascii="Times New Roman" w:eastAsia="Times New Roman" w:hAnsi="Times New Roman" w:cs="Times New Roman"/>
          <w:sz w:val="28"/>
          <w:szCs w:val="28"/>
        </w:rPr>
        <w:t>Участвует в интегративной образовательно-воспитательной деятельности.</w:t>
      </w:r>
    </w:p>
    <w:p w:rsidR="002E0272" w:rsidRPr="002E0272" w:rsidRDefault="002E0272" w:rsidP="002E02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Психолого-педагогическое сопровождение коррекционной работы</w:t>
      </w: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Учреждения для детей с ОВЗ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с ограниченными возможностями здоровья.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 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К группе детей с ОВЗ отнесены дети,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обучения. Это дети с нарушениями речевого развития - общим недоразвитием речи: старшая и подготовительная  группы компенсирующей направленности.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Для преодоления ОНР необходимы коррекционные мероприятия, направленные на формирование речевых средств, достаточных для самостоятельного развития в процессе общения и обучения.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7030A0"/>
          <w:sz w:val="28"/>
          <w:szCs w:val="28"/>
        </w:rPr>
        <w:t>           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2" w:name="h.kgcv8k"/>
      <w:bookmarkEnd w:id="42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Характеристика специфических нарушений  у воспитанников ДОУ.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особенности в протекании высших психических функций у детей с ОНР</w:t>
      </w:r>
      <w:r w:rsidRPr="002E0272">
        <w:rPr>
          <w:rFonts w:ascii="Times New Roman" w:eastAsia="Times New Roman" w:hAnsi="Times New Roman" w:cs="Times New Roman"/>
          <w:color w:val="7030A0"/>
          <w:sz w:val="28"/>
          <w:szCs w:val="28"/>
        </w:rPr>
        <w:t>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7030A0"/>
          <w:sz w:val="28"/>
          <w:szCs w:val="28"/>
        </w:rPr>
        <w:t>         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> У детей с ОНР в большинстве случаев, кроме речи, нарушено восприятие, внимание, мышление, память, речь.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Внимание:</w:t>
      </w:r>
      <w:r w:rsidRPr="002E02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 долго не формируется произвольное внимание;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lastRenderedPageBreak/>
        <w:t>- внимание неустойчивое, рассеянное, плохо концентрируемое и снижается при утомляемости, физических нагрузках. Даже положительные бурные эмоции (праздничные утренники, просмотр телепередач и т.д.) снижают внимание;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малый объём внимания;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дети с ОНР не могут правильно распределять внимание (трудно слушать и одновременно писать);  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наблюдаются трудности в переключении внимания с одного вида деятельности на другой;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часто обращают внимание на второстепенные детали и на них застревают.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Восприятие: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темп восприятия замедлен, требуется больше времени для выполнения задания;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сужен объём восприятия;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наблюдаются трудности при восприятии сходных предметов (круг и овал);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нарушено восприятие цвета (особенно оттеночных цветов), величины, формы, времени, пространства;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затруднено пространственное восприятие, так как недостаточно сформированы межанализаторные связи;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физиологический слух сохранен, но нарушено фонематическое восприятие.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Память 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недостаточная прочность запоминания. Кратковременная память преобладает над долговременной, поэтому требуется постоянное подкрепление и многократное повторение 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хуже развита вербальная память, лучше зрительная;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страдает способность к логическому запоминанию. Лучше развита механическая память.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Мышление :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E0272">
        <w:rPr>
          <w:rFonts w:ascii="Times New Roman" w:eastAsia="Times New Roman" w:hAnsi="Times New Roman" w:cs="Times New Roman"/>
          <w:sz w:val="28"/>
          <w:szCs w:val="28"/>
        </w:rPr>
        <w:t>недостаточнаясформированность</w:t>
      </w:r>
      <w:proofErr w:type="spellEnd"/>
      <w:r w:rsidRPr="002E0272">
        <w:rPr>
          <w:rFonts w:ascii="Times New Roman" w:eastAsia="Times New Roman" w:hAnsi="Times New Roman" w:cs="Times New Roman"/>
          <w:sz w:val="28"/>
          <w:szCs w:val="28"/>
        </w:rPr>
        <w:t xml:space="preserve"> мыслительных операций анализа, синтеза, сравнения, обобщения и т.д.;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 не могут без помощи педагога установить причинно – следственные связи;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sz w:val="28"/>
          <w:szCs w:val="28"/>
        </w:rPr>
        <w:t>- не понимают скрытый смысл загадки, пословицы.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3" w:name="h.34g0dwd"/>
      <w:bookmarkEnd w:id="43"/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Психолого-педагогическое обследование</w:t>
      </w:r>
    </w:p>
    <w:p w:rsidR="002E0272" w:rsidRPr="002E0272" w:rsidRDefault="002E0272" w:rsidP="002E0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 с ограниченными возможностями здоровья.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обследование является одним из компонентов комплексного подхода в изучении развития детей с ОВЗ. Его результаты рассматриваются в совокупности с другими данными о ребенке.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В комплексной оценке психического развития и потенциальных возможностей детей с ОВЗ для определения содержания дальнейшего обучения проводится 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педагогическое обследование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Оно предусматривает: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материала, выявление особенностей образовательной деятельности дошкольников с </w:t>
      </w: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ОВЗ. При этом используются такие методы, как непосредственная беседа с ребенком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:rsidR="002E0272" w:rsidRPr="002E0272" w:rsidRDefault="002E0272" w:rsidP="002E02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Организационный раздел.</w:t>
      </w: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3.1.  Перечень методических пособий, обеспечивающих реализацию </w:t>
      </w:r>
      <w:proofErr w:type="spellStart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психокоррекционной</w:t>
      </w:r>
      <w:proofErr w:type="spellEnd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деятельности.</w:t>
      </w: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диагностических программ</w:t>
      </w:r>
    </w:p>
    <w:p w:rsidR="002E0272" w:rsidRPr="002E0272" w:rsidRDefault="002E0272" w:rsidP="002E027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Эмоционально-волевая сфера</w:t>
      </w:r>
    </w:p>
    <w:tbl>
      <w:tblPr>
        <w:tblW w:w="103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0"/>
        <w:gridCol w:w="2342"/>
        <w:gridCol w:w="2258"/>
        <w:gridCol w:w="2394"/>
        <w:gridCol w:w="2661"/>
      </w:tblGrid>
      <w:tr w:rsidR="002E0272" w:rsidRPr="002E0272" w:rsidTr="00E02AA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E0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2E0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E0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Автор, источник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Исследуемая функция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</w:tc>
      </w:tr>
      <w:tr w:rsidR="002E0272" w:rsidRPr="002E0272" w:rsidTr="00E02AA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тревожности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Р.Темпл, </w:t>
            </w:r>
            <w:proofErr w:type="spellStart"/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М.Дорки</w:t>
            </w:r>
            <w:proofErr w:type="spellEnd"/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В.Амен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старшая, подготовительная группы</w:t>
            </w:r>
          </w:p>
        </w:tc>
      </w:tr>
      <w:tr w:rsidR="002E0272" w:rsidRPr="002E0272" w:rsidTr="00E02AA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«Кактус»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Панфилова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Агрессивность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старшая, подготовительная группы</w:t>
            </w:r>
          </w:p>
        </w:tc>
      </w:tr>
      <w:tr w:rsidR="002E0272" w:rsidRPr="002E0272" w:rsidTr="00E02AA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Лесенка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Ист.: Т.Д. Марцинковская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старшая, подготовительная группы</w:t>
            </w:r>
          </w:p>
        </w:tc>
      </w:tr>
      <w:tr w:rsidR="002E0272" w:rsidRPr="002E0272" w:rsidTr="00E02AA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эмоционального состояния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Э.Т. Дорофеева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состояние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старшая, подготовительная группы</w:t>
            </w:r>
          </w:p>
        </w:tc>
      </w:tr>
      <w:tr w:rsidR="002E0272" w:rsidRPr="002E0272" w:rsidTr="00E02AA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 дома»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А.Л. </w:t>
            </w:r>
            <w:proofErr w:type="spellStart"/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значимого общения для ребёнка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старшая, подготовительная группы</w:t>
            </w:r>
          </w:p>
        </w:tc>
      </w:tr>
      <w:tr w:rsidR="002E0272" w:rsidRPr="002E0272" w:rsidTr="00E02AA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«Страхи в </w:t>
            </w: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домиках»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М.А. Панфилова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страхов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Средняя, старшая, </w:t>
            </w: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группы</w:t>
            </w:r>
          </w:p>
        </w:tc>
      </w:tr>
      <w:tr w:rsidR="002E0272" w:rsidRPr="002E0272" w:rsidTr="00E02AA5">
        <w:trPr>
          <w:trHeight w:val="879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семьи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Г.Т. </w:t>
            </w:r>
            <w:proofErr w:type="spellStart"/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Хоментаускас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внутрисемейных отношений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старшая, подготовительная группы</w:t>
            </w:r>
          </w:p>
        </w:tc>
      </w:tr>
    </w:tbl>
    <w:p w:rsidR="002E0272" w:rsidRPr="002E0272" w:rsidRDefault="002E0272" w:rsidP="002E0272">
      <w:pPr>
        <w:spacing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2E0272" w:rsidRPr="002E0272" w:rsidRDefault="002E0272" w:rsidP="002E0272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2E0272" w:rsidRPr="002E0272" w:rsidRDefault="002E0272" w:rsidP="002E0272">
      <w:pPr>
        <w:pStyle w:val="2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72">
        <w:rPr>
          <w:rFonts w:ascii="Times New Roman" w:hAnsi="Times New Roman" w:cs="Times New Roman"/>
          <w:b/>
          <w:sz w:val="28"/>
          <w:szCs w:val="28"/>
        </w:rPr>
        <w:t xml:space="preserve">Диагностическая программа развития познавательного уровня </w:t>
      </w:r>
    </w:p>
    <w:p w:rsidR="002E0272" w:rsidRPr="002E0272" w:rsidRDefault="002E0272" w:rsidP="002E0272">
      <w:pPr>
        <w:pStyle w:val="2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72">
        <w:rPr>
          <w:rFonts w:ascii="Times New Roman" w:hAnsi="Times New Roman" w:cs="Times New Roman"/>
          <w:b/>
          <w:sz w:val="28"/>
          <w:szCs w:val="28"/>
        </w:rPr>
        <w:t xml:space="preserve">детей среднего возраста (4-5 лет) </w:t>
      </w:r>
    </w:p>
    <w:p w:rsidR="002E0272" w:rsidRPr="002E0272" w:rsidRDefault="002E0272" w:rsidP="002E02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631"/>
        <w:gridCol w:w="2977"/>
        <w:gridCol w:w="2268"/>
      </w:tblGrid>
      <w:tr w:rsidR="002E0272" w:rsidRPr="002E0272" w:rsidTr="00E02AA5">
        <w:trPr>
          <w:cantSplit/>
          <w:trHeight w:val="21"/>
        </w:trPr>
        <w:tc>
          <w:tcPr>
            <w:tcW w:w="9356" w:type="dxa"/>
            <w:gridSpan w:val="4"/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развития памяти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480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Зрительная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«Запомни картинки»</w:t>
            </w: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Р.Лурия</w:t>
            </w:r>
            <w:proofErr w:type="spellEnd"/>
          </w:p>
        </w:tc>
      </w:tr>
      <w:tr w:rsidR="002E0272" w:rsidRPr="002E0272" w:rsidTr="00E02AA5">
        <w:trPr>
          <w:cantSplit/>
          <w:trHeight w:val="21"/>
        </w:trPr>
        <w:tc>
          <w:tcPr>
            <w:tcW w:w="480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Слуховая 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«10 слов»</w:t>
            </w: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А.Р.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 -  Р.С.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</w:p>
        </w:tc>
      </w:tr>
      <w:tr w:rsidR="002E0272" w:rsidRPr="002E0272" w:rsidTr="00E02AA5">
        <w:trPr>
          <w:cantSplit/>
          <w:trHeight w:val="21"/>
        </w:trPr>
        <w:tc>
          <w:tcPr>
            <w:tcW w:w="9356" w:type="dxa"/>
            <w:gridSpan w:val="4"/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развития восприятия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480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Восприятие цвета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«Бусы»</w:t>
            </w: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Е.А.Ничипорюк</w:t>
            </w:r>
            <w:proofErr w:type="spellEnd"/>
          </w:p>
        </w:tc>
      </w:tr>
      <w:tr w:rsidR="002E0272" w:rsidRPr="002E0272" w:rsidTr="00E02AA5">
        <w:trPr>
          <w:cantSplit/>
          <w:trHeight w:val="21"/>
        </w:trPr>
        <w:tc>
          <w:tcPr>
            <w:tcW w:w="480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Восприятие величины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«Включение в ряд»</w:t>
            </w: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Е.А.Ничипорюк</w:t>
            </w:r>
            <w:proofErr w:type="spellEnd"/>
          </w:p>
        </w:tc>
      </w:tr>
      <w:tr w:rsidR="002E0272" w:rsidRPr="002E0272" w:rsidTr="00E02AA5">
        <w:trPr>
          <w:cantSplit/>
          <w:trHeight w:val="21"/>
        </w:trPr>
        <w:tc>
          <w:tcPr>
            <w:tcW w:w="480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Схематичное восприятие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«Эталоны»</w:t>
            </w: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О.М.Дьяченко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9356" w:type="dxa"/>
            <w:gridSpan w:val="4"/>
            <w:vAlign w:val="center"/>
          </w:tcPr>
          <w:p w:rsidR="002E0272" w:rsidRPr="002E0272" w:rsidRDefault="002E0272" w:rsidP="00E02AA5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Овладение зрительным синтезом и объединением элементов  в целостный образ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480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Зрительный синтез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  «Разрезные картинки»</w:t>
            </w: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Н.Я. Семаго 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9356" w:type="dxa"/>
            <w:gridSpan w:val="4"/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Степень </w:t>
            </w:r>
            <w:proofErr w:type="spellStart"/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сформированности</w:t>
            </w:r>
            <w:proofErr w:type="spellEnd"/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процессов мышления</w:t>
            </w:r>
          </w:p>
        </w:tc>
      </w:tr>
      <w:tr w:rsidR="002E0272" w:rsidRPr="002E0272" w:rsidTr="00E02AA5">
        <w:trPr>
          <w:cantSplit/>
          <w:trHeight w:val="447"/>
        </w:trPr>
        <w:tc>
          <w:tcPr>
            <w:tcW w:w="480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right="-108"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Образно-логическое мышление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«Раздели на группы»</w:t>
            </w: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72" w:rsidRPr="002E0272" w:rsidTr="00E02AA5">
        <w:trPr>
          <w:cantSplit/>
          <w:trHeight w:val="21"/>
        </w:trPr>
        <w:tc>
          <w:tcPr>
            <w:tcW w:w="480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pStyle w:val="a9"/>
              <w:spacing w:after="0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Образно-логическое мышление (умственные операции анализа и обобщения)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pStyle w:val="1"/>
              <w:spacing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2E0272">
              <w:rPr>
                <w:b w:val="0"/>
                <w:bCs w:val="0"/>
                <w:sz w:val="28"/>
                <w:szCs w:val="28"/>
              </w:rPr>
              <w:t>«Что здесь лишнее?»</w:t>
            </w:r>
          </w:p>
          <w:p w:rsidR="002E0272" w:rsidRPr="002E0272" w:rsidRDefault="002E0272" w:rsidP="00E02A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72" w:rsidRPr="002E0272" w:rsidTr="00E02AA5">
        <w:trPr>
          <w:cantSplit/>
          <w:trHeight w:val="21"/>
        </w:trPr>
        <w:tc>
          <w:tcPr>
            <w:tcW w:w="480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left="87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Наглядно-образное мышление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«Нелепицы»</w:t>
            </w: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</w:p>
        </w:tc>
      </w:tr>
      <w:tr w:rsidR="002E0272" w:rsidRPr="002E0272" w:rsidTr="00E02AA5">
        <w:trPr>
          <w:cantSplit/>
          <w:trHeight w:val="21"/>
        </w:trPr>
        <w:tc>
          <w:tcPr>
            <w:tcW w:w="9356" w:type="dxa"/>
            <w:gridSpan w:val="4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развития наглядно-действенного мышления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480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left="87" w:right="-108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Наглядно-действенное </w:t>
            </w:r>
          </w:p>
          <w:p w:rsidR="002E0272" w:rsidRPr="002E0272" w:rsidRDefault="002E0272" w:rsidP="00E02AA5">
            <w:pPr>
              <w:spacing w:after="0" w:line="240" w:lineRule="auto"/>
              <w:ind w:left="87" w:right="-108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«Коробка форм»</w:t>
            </w: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72" w:rsidRPr="002E0272" w:rsidTr="00E02AA5">
        <w:trPr>
          <w:cantSplit/>
          <w:trHeight w:val="21"/>
        </w:trPr>
        <w:tc>
          <w:tcPr>
            <w:tcW w:w="9356" w:type="dxa"/>
            <w:gridSpan w:val="4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развития внимания</w:t>
            </w:r>
          </w:p>
        </w:tc>
      </w:tr>
      <w:tr w:rsidR="002E0272" w:rsidRPr="002E0272" w:rsidTr="00E02AA5">
        <w:trPr>
          <w:cantSplit/>
          <w:trHeight w:val="341"/>
        </w:trPr>
        <w:tc>
          <w:tcPr>
            <w:tcW w:w="480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pStyle w:val="a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«Методика </w:t>
            </w:r>
            <w:proofErr w:type="spellStart"/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Мак-Керри</w:t>
            </w:r>
            <w:proofErr w:type="spellEnd"/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Чередникова Т.В.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9356" w:type="dxa"/>
            <w:gridSpan w:val="4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Особенности развития речи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480" w:type="dxa"/>
          </w:tcPr>
          <w:p w:rsidR="002E0272" w:rsidRPr="002E0272" w:rsidRDefault="002E0272" w:rsidP="00E02A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31" w:type="dxa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Словесно - логическое </w:t>
            </w:r>
          </w:p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мышление</w:t>
            </w:r>
          </w:p>
        </w:tc>
        <w:tc>
          <w:tcPr>
            <w:tcW w:w="2977" w:type="dxa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« Последовательные картинки»</w:t>
            </w:r>
          </w:p>
        </w:tc>
        <w:tc>
          <w:tcPr>
            <w:tcW w:w="2268" w:type="dxa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Бине</w:t>
            </w:r>
            <w:proofErr w:type="spellEnd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Худик</w:t>
            </w:r>
            <w:proofErr w:type="spellEnd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72" w:rsidRPr="002E0272" w:rsidTr="00E02AA5">
        <w:trPr>
          <w:cantSplit/>
          <w:trHeight w:val="21"/>
        </w:trPr>
        <w:tc>
          <w:tcPr>
            <w:tcW w:w="9356" w:type="dxa"/>
            <w:gridSpan w:val="4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Особенности развития воображения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480" w:type="dxa"/>
          </w:tcPr>
          <w:p w:rsidR="002E0272" w:rsidRPr="002E0272" w:rsidRDefault="002E0272" w:rsidP="00E02A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31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Схематическое  воображение</w:t>
            </w:r>
          </w:p>
        </w:tc>
        <w:tc>
          <w:tcPr>
            <w:tcW w:w="297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    «На что похоже?»</w:t>
            </w:r>
          </w:p>
        </w:tc>
        <w:tc>
          <w:tcPr>
            <w:tcW w:w="2268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Венгер</w:t>
            </w:r>
            <w:proofErr w:type="spellEnd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</w:p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Дьяченко О.М.</w:t>
            </w:r>
          </w:p>
        </w:tc>
      </w:tr>
    </w:tbl>
    <w:p w:rsidR="002E0272" w:rsidRPr="002E0272" w:rsidRDefault="002E0272" w:rsidP="002E02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2E0272" w:rsidRPr="002E0272" w:rsidRDefault="002E0272" w:rsidP="002E027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72">
        <w:rPr>
          <w:rFonts w:ascii="Times New Roman" w:hAnsi="Times New Roman" w:cs="Times New Roman"/>
          <w:b/>
          <w:sz w:val="28"/>
          <w:szCs w:val="28"/>
        </w:rPr>
        <w:t xml:space="preserve">Диагностическая программа развития познавательного уровня </w:t>
      </w:r>
    </w:p>
    <w:p w:rsidR="002E0272" w:rsidRPr="002E0272" w:rsidRDefault="002E0272" w:rsidP="002E027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72">
        <w:rPr>
          <w:rFonts w:ascii="Times New Roman" w:hAnsi="Times New Roman" w:cs="Times New Roman"/>
          <w:b/>
          <w:sz w:val="28"/>
          <w:szCs w:val="28"/>
        </w:rPr>
        <w:t xml:space="preserve">детей старшего возраста (5-6 лет) </w:t>
      </w:r>
    </w:p>
    <w:p w:rsidR="002E0272" w:rsidRPr="002E0272" w:rsidRDefault="002E0272" w:rsidP="002E02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3402"/>
        <w:gridCol w:w="1984"/>
      </w:tblGrid>
      <w:tr w:rsidR="002E0272" w:rsidRPr="002E0272" w:rsidTr="00E02AA5">
        <w:trPr>
          <w:cantSplit/>
          <w:trHeight w:val="21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развития памяти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Зрительная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Узнавание фигур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Беренштейн</w:t>
            </w:r>
            <w:proofErr w:type="spellEnd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, Т.В.Чередникова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tcBorders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Слуховая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10 слов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Р.Лурия</w:t>
            </w:r>
            <w:proofErr w:type="spellEnd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Р.С.Немов</w:t>
            </w:r>
            <w:proofErr w:type="spellEnd"/>
          </w:p>
        </w:tc>
      </w:tr>
      <w:tr w:rsidR="002E0272" w:rsidRPr="002E0272" w:rsidTr="00E02AA5">
        <w:trPr>
          <w:cantSplit/>
          <w:trHeight w:val="21"/>
        </w:trPr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развития восприятия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72" w:rsidRPr="002E0272" w:rsidRDefault="002E0272" w:rsidP="00E02AA5">
            <w:pPr>
              <w:tabs>
                <w:tab w:val="left" w:pos="3153"/>
              </w:tabs>
              <w:spacing w:after="0" w:line="240" w:lineRule="auto"/>
              <w:ind w:left="360" w:right="11" w:hanging="46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2E0272" w:rsidRPr="002E0272" w:rsidRDefault="002E0272" w:rsidP="00E02AA5">
            <w:pPr>
              <w:tabs>
                <w:tab w:val="left" w:pos="3153"/>
              </w:tabs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72" w:rsidRPr="002E0272" w:rsidRDefault="002E0272" w:rsidP="00E02AA5">
            <w:pPr>
              <w:tabs>
                <w:tab w:val="left" w:pos="3153"/>
              </w:tabs>
              <w:spacing w:after="0" w:line="240" w:lineRule="auto"/>
              <w:ind w:right="1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Целостность восприятия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 Узнай кто это?»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</w:p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Зрительный синтез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Н.Я. Семаго 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развития внимания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Мак-Керри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Т.В.Чередникова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Степень </w:t>
            </w:r>
            <w:proofErr w:type="spellStart"/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сформированности</w:t>
            </w:r>
            <w:proofErr w:type="spellEnd"/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процессов мышления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Исключение четвертого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Т.Д. Марцинковская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tcBorders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Гольдштейн – Сахаров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tcBorders>
              <w:bottom w:val="nil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Словесно-логическое </w:t>
            </w:r>
          </w:p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мышление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«Невербальная  </w:t>
            </w:r>
          </w:p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классификация» </w:t>
            </w:r>
          </w:p>
        </w:tc>
        <w:tc>
          <w:tcPr>
            <w:tcW w:w="1984" w:type="dxa"/>
            <w:tcBorders>
              <w:bottom w:val="nil"/>
            </w:tcBorders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Т.Д. Марцинковская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tcBorders>
              <w:bottom w:val="nil"/>
            </w:tcBorders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bottom w:val="nil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Схематичное мышление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Равена</w:t>
            </w:r>
            <w:proofErr w:type="spellEnd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bottom w:val="nil"/>
            </w:tcBorders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Т.Д. Марцинковская</w:t>
            </w:r>
          </w:p>
        </w:tc>
      </w:tr>
      <w:tr w:rsidR="002E0272" w:rsidRPr="002E0272" w:rsidTr="00E02AA5">
        <w:trPr>
          <w:cantSplit/>
          <w:trHeight w:val="589"/>
        </w:trPr>
        <w:tc>
          <w:tcPr>
            <w:tcW w:w="567" w:type="dxa"/>
            <w:tcBorders>
              <w:bottom w:val="nil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bottom w:val="nil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Образное </w:t>
            </w:r>
          </w:p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мышление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Нахождение недостающих</w:t>
            </w:r>
          </w:p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деталей»</w:t>
            </w:r>
          </w:p>
        </w:tc>
        <w:tc>
          <w:tcPr>
            <w:tcW w:w="1984" w:type="dxa"/>
            <w:tcBorders>
              <w:bottom w:val="nil"/>
            </w:tcBorders>
          </w:tcPr>
          <w:p w:rsidR="002E0272" w:rsidRPr="002E0272" w:rsidRDefault="002E0272" w:rsidP="00E02AA5">
            <w:pPr>
              <w:tabs>
                <w:tab w:val="left" w:pos="540"/>
                <w:tab w:val="left" w:pos="2727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Т.Д. Марцинковская</w:t>
            </w:r>
          </w:p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272" w:rsidRPr="002E0272" w:rsidTr="00E02AA5">
        <w:trPr>
          <w:cantSplit/>
          <w:trHeight w:val="21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Расскажи по картинке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</w:p>
        </w:tc>
      </w:tr>
      <w:tr w:rsidR="002E0272" w:rsidRPr="002E0272" w:rsidTr="00E02AA5">
        <w:trPr>
          <w:cantSplit/>
          <w:trHeight w:val="493"/>
        </w:trPr>
        <w:tc>
          <w:tcPr>
            <w:tcW w:w="567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Фонематический слух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 Звуковые прятки»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Н.И.Гуткина</w:t>
            </w:r>
            <w:proofErr w:type="spellEnd"/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top w:val="nil"/>
            </w:tcBorders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Развитие воображения</w:t>
            </w:r>
          </w:p>
        </w:tc>
      </w:tr>
      <w:tr w:rsidR="002E0272" w:rsidRPr="002E0272" w:rsidTr="00E02AA5">
        <w:trPr>
          <w:cantSplit/>
          <w:trHeight w:val="21"/>
        </w:trPr>
        <w:tc>
          <w:tcPr>
            <w:tcW w:w="567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3402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«Круги»</w:t>
            </w:r>
          </w:p>
        </w:tc>
        <w:tc>
          <w:tcPr>
            <w:tcW w:w="1984" w:type="dxa"/>
            <w:vAlign w:val="center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Т.Д.Марцинковская</w:t>
            </w:r>
          </w:p>
        </w:tc>
      </w:tr>
    </w:tbl>
    <w:p w:rsidR="002E0272" w:rsidRPr="002E0272" w:rsidRDefault="002E0272" w:rsidP="002E0272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72">
        <w:rPr>
          <w:rFonts w:ascii="Times New Roman" w:hAnsi="Times New Roman" w:cs="Times New Roman"/>
          <w:b/>
          <w:sz w:val="28"/>
          <w:szCs w:val="28"/>
        </w:rPr>
        <w:t xml:space="preserve">Диагностическая программа развития познавательного уровня детей старшего возраста (5-6 лет) </w:t>
      </w:r>
    </w:p>
    <w:tbl>
      <w:tblPr>
        <w:tblW w:w="0" w:type="auto"/>
        <w:tblInd w:w="675" w:type="dxa"/>
        <w:tblLayout w:type="fixed"/>
        <w:tblLook w:val="0000"/>
      </w:tblPr>
      <w:tblGrid>
        <w:gridCol w:w="2657"/>
        <w:gridCol w:w="3717"/>
        <w:gridCol w:w="2131"/>
      </w:tblGrid>
      <w:tr w:rsidR="002E0272" w:rsidRPr="002E0272" w:rsidTr="00E02AA5">
        <w:trPr>
          <w:cantSplit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развития памяти.</w:t>
            </w:r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Узнавание фигур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Беренштейн</w:t>
            </w:r>
            <w:proofErr w:type="spellEnd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Чередникова Т.В</w:t>
            </w:r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Слуховая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10 слов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Р.Лурия</w:t>
            </w:r>
            <w:proofErr w:type="spellEnd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Р.С.Немов</w:t>
            </w:r>
            <w:proofErr w:type="spellEnd"/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Опосредованная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Опосредованное запоминание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Л.Н Леонтьев</w:t>
            </w:r>
          </w:p>
        </w:tc>
      </w:tr>
      <w:tr w:rsidR="002E0272" w:rsidRPr="002E0272" w:rsidTr="00E02AA5">
        <w:trPr>
          <w:cantSplit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развития внимания</w:t>
            </w:r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Устойчивость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Переплетённые линии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Т.В.Чередникова, Рей.</w:t>
            </w:r>
          </w:p>
        </w:tc>
      </w:tr>
      <w:tr w:rsidR="002E0272" w:rsidRPr="002E0272" w:rsidTr="00E02AA5">
        <w:trPr>
          <w:cantSplit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Степень </w:t>
            </w:r>
            <w:proofErr w:type="spellStart"/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сформированности</w:t>
            </w:r>
            <w:proofErr w:type="spellEnd"/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процессов мышления</w:t>
            </w:r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Исключение четвёртого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Т.Д. Марцинковская </w:t>
            </w:r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Гольдштейн-Сахаров</w:t>
            </w:r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Аналогии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Н.Я.Семаго,  М.М.Семаго</w:t>
            </w:r>
          </w:p>
        </w:tc>
      </w:tr>
      <w:tr w:rsidR="002E0272" w:rsidRPr="002E0272" w:rsidTr="00E02AA5">
        <w:trPr>
          <w:cantSplit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Фонематический слух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Звуковые прятки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Гуткина</w:t>
            </w:r>
            <w:proofErr w:type="spellEnd"/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Расскажи по картине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Круги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Т.Д. Марцинковская</w:t>
            </w:r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Езда по дорожке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В.М. Астапов</w:t>
            </w:r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Тест простых поручений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Центр «Доверие»</w:t>
            </w:r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Ориентировка в окружающем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Беседа С. А.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Банкова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Дощицына</w:t>
            </w:r>
            <w:proofErr w:type="spellEnd"/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Мотивационная готовность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Определение мотивов учения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sz w:val="28"/>
                <w:szCs w:val="28"/>
              </w:rPr>
              <w:t>М.Р.</w:t>
            </w: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Гинзбург</w:t>
            </w:r>
          </w:p>
        </w:tc>
      </w:tr>
      <w:tr w:rsidR="002E0272" w:rsidRPr="002E0272" w:rsidTr="00E02AA5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hd w:val="clear" w:color="auto" w:fill="FFFFFF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Школьная зрелость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hd w:val="clear" w:color="auto" w:fill="FFFFFF"/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</w:rPr>
              <w:t xml:space="preserve">Определение школьной зрелости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72" w:rsidRPr="002E0272" w:rsidRDefault="002E0272" w:rsidP="00E02AA5">
            <w:pPr>
              <w:shd w:val="clear" w:color="auto" w:fill="FFFFFF"/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272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Керна-Иерасека</w:t>
            </w:r>
            <w:proofErr w:type="spellEnd"/>
          </w:p>
          <w:p w:rsidR="002E0272" w:rsidRPr="002E0272" w:rsidRDefault="002E0272" w:rsidP="00E02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272" w:rsidRPr="002E0272" w:rsidRDefault="002E0272" w:rsidP="002E02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proofErr w:type="spellStart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психокоррекционных</w:t>
      </w:r>
      <w:proofErr w:type="spellEnd"/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</w:p>
    <w:tbl>
      <w:tblPr>
        <w:tblpPr w:leftFromText="180" w:rightFromText="180" w:vertAnchor="text" w:horzAnchor="margin" w:tblpXSpec="center" w:tblpY="190"/>
        <w:tblW w:w="8613" w:type="dxa"/>
        <w:tblLayout w:type="fixed"/>
        <w:tblLook w:val="04A0"/>
      </w:tblPr>
      <w:tblGrid>
        <w:gridCol w:w="2693"/>
        <w:gridCol w:w="3227"/>
        <w:gridCol w:w="1418"/>
        <w:gridCol w:w="1275"/>
      </w:tblGrid>
      <w:tr w:rsidR="002E0272" w:rsidRPr="002E0272" w:rsidTr="00E02AA5">
        <w:trPr>
          <w:trHeight w:val="1134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Название, автор коррекционно-развивающей программы</w:t>
            </w:r>
          </w:p>
          <w:p w:rsidR="002E0272" w:rsidRPr="002E0272" w:rsidRDefault="002E0272" w:rsidP="00E02AA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Кол- во занятий</w:t>
            </w:r>
          </w:p>
        </w:tc>
      </w:tr>
      <w:tr w:rsidR="002E0272" w:rsidRPr="002E0272" w:rsidTr="00E02AA5">
        <w:trPr>
          <w:trHeight w:val="1134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Н.Ю.Куражевой</w:t>
            </w:r>
            <w:proofErr w:type="spellEnd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естественного психологического развития ребенка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E0272" w:rsidRPr="002E0272" w:rsidTr="00E02AA5">
        <w:trPr>
          <w:trHeight w:val="2394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«Лаборатория профессора Ума» электронное пособие электронное пособие Издательство «Учитель»</w:t>
            </w:r>
          </w:p>
          <w:p w:rsidR="002E0272" w:rsidRPr="002E0272" w:rsidRDefault="002E0272" w:rsidP="00E02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72" w:rsidRPr="002E0272" w:rsidRDefault="002E0272" w:rsidP="00E02A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Оказание старшим дошкольникам помощи в развитии школьно-значимых навыков и умений, волевой регуляции деятельности, предотвращение возможных трудностей в общении с другими детьми.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0272" w:rsidRPr="002E0272" w:rsidRDefault="002E0272" w:rsidP="00E02AA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2E0272" w:rsidRPr="002E0272" w:rsidRDefault="002E0272" w:rsidP="00E02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72" w:rsidRPr="002E0272" w:rsidRDefault="002E0272" w:rsidP="00E02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72" w:rsidRPr="002E0272" w:rsidRDefault="002E0272" w:rsidP="00E02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72" w:rsidRPr="002E0272" w:rsidRDefault="002E0272" w:rsidP="00E02A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0272" w:rsidRPr="002E0272" w:rsidRDefault="002E0272" w:rsidP="00E02AA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E0272" w:rsidRPr="002E0272" w:rsidRDefault="002E0272" w:rsidP="00E02A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72" w:rsidRPr="002E0272" w:rsidRDefault="002E0272" w:rsidP="00E02A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72" w:rsidRPr="002E0272" w:rsidRDefault="002E0272" w:rsidP="00E02A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72" w:rsidRPr="002E0272" w:rsidRDefault="002E0272" w:rsidP="00E02AA5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0272" w:rsidRPr="002E0272" w:rsidTr="00E02AA5">
        <w:trPr>
          <w:trHeight w:val="1304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дошкольников в игровом взаимодействии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Приобретение умения сотрудничать со взрослым(или под его руководством)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2E0272" w:rsidRPr="002E0272" w:rsidTr="00E02AA5">
        <w:trPr>
          <w:trHeight w:val="960"/>
        </w:trPr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знаний» Издательство «Учитель»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Подготовка дошкольника к успешному обучению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tabs>
                <w:tab w:val="left" w:pos="120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E0272" w:rsidRPr="002E0272" w:rsidRDefault="002E0272" w:rsidP="00E02A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72" w:rsidRPr="002E0272" w:rsidRDefault="002E0272" w:rsidP="00E02AA5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0272" w:rsidRPr="002E0272" w:rsidTr="00E02AA5">
        <w:trPr>
          <w:trHeight w:val="126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«В школу с радостью» электронное пособие Издательство «Учитель»</w:t>
            </w: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Подготовка ребенка к обучению в школе.</w:t>
            </w:r>
          </w:p>
          <w:p w:rsidR="002E0272" w:rsidRPr="002E0272" w:rsidRDefault="002E0272" w:rsidP="00E0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E0272" w:rsidRPr="002E0272" w:rsidTr="00E02AA5">
        <w:trPr>
          <w:trHeight w:val="126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Е. Е. САПОГОВОЙ</w:t>
            </w:r>
            <w:r w:rsidRPr="002E027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br/>
              <w:t>«АЗБУКА ВООБРАЖЕНИЯ»</w:t>
            </w:r>
          </w:p>
          <w:p w:rsidR="002E0272" w:rsidRPr="002E0272" w:rsidRDefault="002E0272" w:rsidP="00E02AA5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0272" w:rsidRPr="002E0272" w:rsidRDefault="002E0272" w:rsidP="00E02A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Выявить уровень развития воображения</w:t>
            </w:r>
          </w:p>
          <w:p w:rsidR="002E0272" w:rsidRPr="002E0272" w:rsidRDefault="002E0272" w:rsidP="00E02AA5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2E0272" w:rsidRPr="002E0272" w:rsidRDefault="002E0272" w:rsidP="00E02AA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E0272" w:rsidRPr="002E0272" w:rsidRDefault="002E0272" w:rsidP="00E02AA5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        13</w:t>
            </w:r>
          </w:p>
        </w:tc>
      </w:tr>
    </w:tbl>
    <w:p w:rsidR="002E0272" w:rsidRPr="002E0272" w:rsidRDefault="002E0272" w:rsidP="002E02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E0272" w:rsidRPr="002E0272" w:rsidRDefault="002E0272" w:rsidP="002E02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0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 График работы педагога-психолога0.5 ставки</w:t>
      </w:r>
    </w:p>
    <w:tbl>
      <w:tblPr>
        <w:tblStyle w:val="ab"/>
        <w:tblW w:w="0" w:type="auto"/>
        <w:tblInd w:w="675" w:type="dxa"/>
        <w:tblLook w:val="04A0"/>
      </w:tblPr>
      <w:tblGrid>
        <w:gridCol w:w="1985"/>
        <w:gridCol w:w="4252"/>
        <w:gridCol w:w="2268"/>
      </w:tblGrid>
      <w:tr w:rsidR="002E0272" w:rsidRPr="002E0272" w:rsidTr="00E02AA5">
        <w:tc>
          <w:tcPr>
            <w:tcW w:w="1985" w:type="dxa"/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52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E0272" w:rsidRPr="002E0272" w:rsidTr="00E02AA5">
        <w:tc>
          <w:tcPr>
            <w:tcW w:w="1985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08.00-12.30</w:t>
            </w:r>
          </w:p>
        </w:tc>
        <w:tc>
          <w:tcPr>
            <w:tcW w:w="2268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0272" w:rsidRPr="002E0272" w:rsidTr="00E02AA5">
        <w:tc>
          <w:tcPr>
            <w:tcW w:w="1985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252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2268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0272" w:rsidRPr="002E0272" w:rsidTr="00E02AA5">
        <w:tc>
          <w:tcPr>
            <w:tcW w:w="1985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08.00-12.00</w:t>
            </w:r>
          </w:p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16.00-17.00</w:t>
            </w:r>
          </w:p>
        </w:tc>
        <w:tc>
          <w:tcPr>
            <w:tcW w:w="2268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0272" w:rsidRPr="002E0272" w:rsidTr="00E02AA5">
        <w:tc>
          <w:tcPr>
            <w:tcW w:w="1985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252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08.00-11.30</w:t>
            </w:r>
          </w:p>
        </w:tc>
        <w:tc>
          <w:tcPr>
            <w:tcW w:w="2268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E0272" w:rsidRPr="002E0272" w:rsidTr="00E02AA5">
        <w:tc>
          <w:tcPr>
            <w:tcW w:w="1985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252" w:type="dxa"/>
          </w:tcPr>
          <w:p w:rsidR="002E0272" w:rsidRPr="002E0272" w:rsidRDefault="002E0272" w:rsidP="00E02AA5">
            <w:pPr>
              <w:ind w:right="1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9-часов работа с участниками образовательного процесса</w:t>
            </w:r>
          </w:p>
          <w:p w:rsidR="002E0272" w:rsidRPr="002E0272" w:rsidRDefault="002E0272" w:rsidP="00E02AA5">
            <w:pPr>
              <w:ind w:right="1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9-часов методическая работа</w:t>
            </w:r>
          </w:p>
        </w:tc>
        <w:tc>
          <w:tcPr>
            <w:tcW w:w="2268" w:type="dxa"/>
          </w:tcPr>
          <w:p w:rsidR="002E0272" w:rsidRPr="002E0272" w:rsidRDefault="002E0272" w:rsidP="00E02AA5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 часов</w:t>
            </w:r>
          </w:p>
        </w:tc>
      </w:tr>
    </w:tbl>
    <w:p w:rsidR="002E0272" w:rsidRPr="002E0272" w:rsidRDefault="002E0272" w:rsidP="002E0272">
      <w:pPr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72">
        <w:rPr>
          <w:rFonts w:ascii="Times New Roman" w:hAnsi="Times New Roman" w:cs="Times New Roman"/>
          <w:b/>
          <w:sz w:val="28"/>
          <w:szCs w:val="28"/>
        </w:rPr>
        <w:t>Циклограмма педагога-психолога на 0.5 ставки</w:t>
      </w:r>
    </w:p>
    <w:tbl>
      <w:tblPr>
        <w:tblStyle w:val="ab"/>
        <w:tblW w:w="0" w:type="auto"/>
        <w:tblLook w:val="04A0"/>
      </w:tblPr>
      <w:tblGrid>
        <w:gridCol w:w="2454"/>
        <w:gridCol w:w="2453"/>
        <w:gridCol w:w="4664"/>
      </w:tblGrid>
      <w:tr w:rsidR="002E0272" w:rsidRPr="002E0272" w:rsidTr="00E02AA5">
        <w:trPr>
          <w:trHeight w:val="73"/>
        </w:trPr>
        <w:tc>
          <w:tcPr>
            <w:tcW w:w="2463" w:type="dxa"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63" w:type="dxa"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80" w:type="dxa"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2E0272" w:rsidRPr="002E0272" w:rsidTr="00E02AA5">
        <w:trPr>
          <w:trHeight w:val="444"/>
        </w:trPr>
        <w:tc>
          <w:tcPr>
            <w:tcW w:w="2463" w:type="dxa"/>
            <w:vMerge w:val="restart"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Подготовка к индивидуальной работе с детьми</w:t>
            </w:r>
          </w:p>
        </w:tc>
      </w:tr>
      <w:tr w:rsidR="002E0272" w:rsidRPr="002E0272" w:rsidTr="00E02AA5">
        <w:trPr>
          <w:trHeight w:val="272"/>
        </w:trPr>
        <w:tc>
          <w:tcPr>
            <w:tcW w:w="2463" w:type="dxa"/>
            <w:vMerge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08.30-09.30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</w:tr>
      <w:tr w:rsidR="002E0272" w:rsidRPr="002E0272" w:rsidTr="00E02AA5">
        <w:trPr>
          <w:trHeight w:val="720"/>
        </w:trPr>
        <w:tc>
          <w:tcPr>
            <w:tcW w:w="2463" w:type="dxa"/>
            <w:vMerge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09.30-11.00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</w:t>
            </w:r>
          </w:p>
        </w:tc>
      </w:tr>
      <w:tr w:rsidR="002E0272" w:rsidRPr="002E0272" w:rsidTr="00E02AA5">
        <w:trPr>
          <w:trHeight w:val="219"/>
        </w:trPr>
        <w:tc>
          <w:tcPr>
            <w:tcW w:w="2463" w:type="dxa"/>
            <w:vMerge/>
            <w:tcBorders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Обработка, анализ и обобщение полученных результатов</w:t>
            </w:r>
          </w:p>
        </w:tc>
      </w:tr>
      <w:tr w:rsidR="002E0272" w:rsidRPr="002E0272" w:rsidTr="00E02AA5">
        <w:trPr>
          <w:trHeight w:val="219"/>
        </w:trPr>
        <w:tc>
          <w:tcPr>
            <w:tcW w:w="2463" w:type="dxa"/>
            <w:vMerge w:val="restart"/>
            <w:tcBorders>
              <w:top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подгрупповой </w:t>
            </w:r>
            <w:r w:rsidRPr="002E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с детьми</w:t>
            </w:r>
          </w:p>
        </w:tc>
      </w:tr>
      <w:tr w:rsidR="002E0272" w:rsidRPr="002E0272" w:rsidTr="00E02AA5">
        <w:trPr>
          <w:trHeight w:val="282"/>
        </w:trPr>
        <w:tc>
          <w:tcPr>
            <w:tcW w:w="2463" w:type="dxa"/>
            <w:vMerge/>
            <w:tcBorders>
              <w:top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08.30-09.30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Подгрупповая работа с детьми</w:t>
            </w:r>
          </w:p>
        </w:tc>
      </w:tr>
      <w:tr w:rsidR="002E0272" w:rsidRPr="002E0272" w:rsidTr="00E02AA5">
        <w:trPr>
          <w:trHeight w:val="188"/>
        </w:trPr>
        <w:tc>
          <w:tcPr>
            <w:tcW w:w="2463" w:type="dxa"/>
            <w:vMerge/>
            <w:tcBorders>
              <w:top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09.30-11.00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</w:t>
            </w:r>
          </w:p>
        </w:tc>
      </w:tr>
      <w:tr w:rsidR="002E0272" w:rsidRPr="002E0272" w:rsidTr="00E02AA5">
        <w:trPr>
          <w:trHeight w:val="313"/>
        </w:trPr>
        <w:tc>
          <w:tcPr>
            <w:tcW w:w="2463" w:type="dxa"/>
            <w:vMerge/>
            <w:tcBorders>
              <w:top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Обработка, анализ  и обобщение полученных результатов</w:t>
            </w:r>
          </w:p>
        </w:tc>
      </w:tr>
      <w:tr w:rsidR="002E0272" w:rsidRPr="002E0272" w:rsidTr="00E02AA5">
        <w:trPr>
          <w:trHeight w:val="655"/>
        </w:trPr>
        <w:tc>
          <w:tcPr>
            <w:tcW w:w="2463" w:type="dxa"/>
            <w:vMerge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2E0272" w:rsidRPr="002E0272" w:rsidTr="00E02AA5">
        <w:trPr>
          <w:trHeight w:val="204"/>
        </w:trPr>
        <w:tc>
          <w:tcPr>
            <w:tcW w:w="2463" w:type="dxa"/>
            <w:vMerge w:val="restart"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Подготовка к подгрупповой работе с детьми</w:t>
            </w:r>
          </w:p>
        </w:tc>
      </w:tr>
      <w:tr w:rsidR="002E0272" w:rsidRPr="002E0272" w:rsidTr="00E02AA5">
        <w:trPr>
          <w:trHeight w:val="219"/>
        </w:trPr>
        <w:tc>
          <w:tcPr>
            <w:tcW w:w="2463" w:type="dxa"/>
            <w:vMerge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08.30-09.30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Подгрупповая работа с детьми</w:t>
            </w:r>
          </w:p>
        </w:tc>
      </w:tr>
      <w:tr w:rsidR="002E0272" w:rsidRPr="002E0272" w:rsidTr="00E02AA5">
        <w:trPr>
          <w:trHeight w:val="282"/>
        </w:trPr>
        <w:tc>
          <w:tcPr>
            <w:tcW w:w="2463" w:type="dxa"/>
            <w:vMerge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09.30-11.00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</w:t>
            </w:r>
          </w:p>
        </w:tc>
      </w:tr>
      <w:tr w:rsidR="002E0272" w:rsidRPr="002E0272" w:rsidTr="00E02AA5">
        <w:trPr>
          <w:trHeight w:val="641"/>
        </w:trPr>
        <w:tc>
          <w:tcPr>
            <w:tcW w:w="2463" w:type="dxa"/>
            <w:vMerge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Обработка, анализ  и обобщение полученных результатов</w:t>
            </w:r>
          </w:p>
        </w:tc>
      </w:tr>
      <w:tr w:rsidR="002E0272" w:rsidRPr="002E0272" w:rsidTr="00E02AA5">
        <w:trPr>
          <w:trHeight w:val="178"/>
        </w:trPr>
        <w:tc>
          <w:tcPr>
            <w:tcW w:w="2463" w:type="dxa"/>
            <w:vMerge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педагогами и родителями (законными представителями)</w:t>
            </w:r>
          </w:p>
        </w:tc>
      </w:tr>
      <w:tr w:rsidR="002E0272" w:rsidRPr="002E0272" w:rsidTr="00E02AA5">
        <w:trPr>
          <w:trHeight w:val="203"/>
        </w:trPr>
        <w:tc>
          <w:tcPr>
            <w:tcW w:w="2463" w:type="dxa"/>
            <w:vMerge w:val="restart"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08.00-08.30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Подготовка к индивидуальной и подгрупповой работе с детьми</w:t>
            </w:r>
          </w:p>
        </w:tc>
      </w:tr>
      <w:tr w:rsidR="002E0272" w:rsidRPr="002E0272" w:rsidTr="00E02AA5">
        <w:trPr>
          <w:trHeight w:val="188"/>
        </w:trPr>
        <w:tc>
          <w:tcPr>
            <w:tcW w:w="2463" w:type="dxa"/>
            <w:vMerge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08.30-09.30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</w:t>
            </w:r>
          </w:p>
        </w:tc>
      </w:tr>
      <w:tr w:rsidR="002E0272" w:rsidRPr="002E0272" w:rsidTr="00E02AA5">
        <w:trPr>
          <w:trHeight w:val="313"/>
        </w:trPr>
        <w:tc>
          <w:tcPr>
            <w:tcW w:w="2463" w:type="dxa"/>
            <w:vMerge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09.30-11.00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</w:t>
            </w:r>
          </w:p>
        </w:tc>
      </w:tr>
      <w:tr w:rsidR="002E0272" w:rsidRPr="002E0272" w:rsidTr="00E02AA5">
        <w:trPr>
          <w:trHeight w:val="329"/>
        </w:trPr>
        <w:tc>
          <w:tcPr>
            <w:tcW w:w="2463" w:type="dxa"/>
            <w:vMerge/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2E0272" w:rsidRPr="002E0272" w:rsidRDefault="002E0272" w:rsidP="00E0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2E0272" w:rsidRPr="002E0272" w:rsidRDefault="002E0272" w:rsidP="00E02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72">
              <w:rPr>
                <w:rFonts w:ascii="Times New Roman" w:hAnsi="Times New Roman" w:cs="Times New Roman"/>
                <w:sz w:val="28"/>
                <w:szCs w:val="28"/>
              </w:rPr>
              <w:t>Обработка, анализ  и обобщение полученных результатов</w:t>
            </w:r>
          </w:p>
        </w:tc>
      </w:tr>
    </w:tbl>
    <w:p w:rsidR="002E0272" w:rsidRPr="002E0272" w:rsidRDefault="002E0272" w:rsidP="002E0272">
      <w:pPr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rPr>
          <w:rFonts w:ascii="Times New Roman" w:hAnsi="Times New Roman" w:cs="Times New Roman"/>
          <w:b/>
          <w:sz w:val="28"/>
          <w:szCs w:val="28"/>
        </w:rPr>
      </w:pPr>
    </w:p>
    <w:p w:rsidR="002E0272" w:rsidRPr="002E0272" w:rsidRDefault="002E0272" w:rsidP="002E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72">
        <w:rPr>
          <w:rFonts w:ascii="Times New Roman" w:hAnsi="Times New Roman" w:cs="Times New Roman"/>
          <w:b/>
          <w:sz w:val="28"/>
          <w:szCs w:val="28"/>
        </w:rPr>
        <w:t xml:space="preserve">3.3. Организация предметно-развивающей среды </w:t>
      </w:r>
    </w:p>
    <w:p w:rsidR="002E0272" w:rsidRPr="002E0272" w:rsidRDefault="002E0272" w:rsidP="002E0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72">
        <w:rPr>
          <w:rFonts w:ascii="Times New Roman" w:hAnsi="Times New Roman" w:cs="Times New Roman"/>
          <w:b/>
          <w:sz w:val="28"/>
          <w:szCs w:val="28"/>
        </w:rPr>
        <w:t>кабинета педагога-психолога</w:t>
      </w:r>
    </w:p>
    <w:p w:rsidR="002E0272" w:rsidRPr="002E0272" w:rsidRDefault="002E0272" w:rsidP="002E027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9"/>
        <w:gridCol w:w="5180"/>
      </w:tblGrid>
      <w:tr w:rsidR="002E0272" w:rsidRPr="002E0272" w:rsidTr="00E02AA5">
        <w:trPr>
          <w:trHeight w:val="604"/>
          <w:tblCellSpacing w:w="0" w:type="dxa"/>
        </w:trPr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помещения. Функциональное использование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2E0272" w:rsidRPr="002E0272" w:rsidTr="00E02AA5">
        <w:trPr>
          <w:trHeight w:val="3645"/>
          <w:tblCellSpacing w:w="0" w:type="dxa"/>
        </w:trPr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Кабинет педагога-психолога</w:t>
            </w:r>
          </w:p>
          <w:p w:rsidR="002E0272" w:rsidRPr="002E0272" w:rsidRDefault="002E0272" w:rsidP="00E02AA5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-Индивидуальное консультирование родителей и педагогов.</w:t>
            </w:r>
          </w:p>
          <w:p w:rsidR="002E0272" w:rsidRPr="002E0272" w:rsidRDefault="002E0272" w:rsidP="00E02AA5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-Проведение индивидуальных видов работ с дошкольниками (диагностика, коррекционно-развивающая работа).</w:t>
            </w:r>
          </w:p>
          <w:p w:rsidR="002E0272" w:rsidRPr="002E0272" w:rsidRDefault="002E0272" w:rsidP="00E02AA5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-Реализация организационно-планирующей  функции.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-Библиотека специальной литературы и практических пособий.</w:t>
            </w:r>
          </w:p>
          <w:p w:rsidR="002E0272" w:rsidRPr="002E0272" w:rsidRDefault="002E0272" w:rsidP="00E02AA5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-Материалы консультаций, семинаров.</w:t>
            </w:r>
          </w:p>
          <w:p w:rsidR="002E0272" w:rsidRPr="002E0272" w:rsidRDefault="002E0272" w:rsidP="00E02AA5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-Игрушки, игровые пособия, атрибуты для развивающей работы.</w:t>
            </w:r>
          </w:p>
          <w:p w:rsidR="002E0272" w:rsidRPr="002E0272" w:rsidRDefault="002E0272" w:rsidP="00E02AA5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-Конструкторы различных видов.</w:t>
            </w:r>
          </w:p>
          <w:p w:rsidR="002E0272" w:rsidRPr="002E0272" w:rsidRDefault="002E0272" w:rsidP="00E02AA5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-Головоломки, мозаики, настольно-печатные игры.</w:t>
            </w:r>
          </w:p>
          <w:p w:rsidR="002E0272" w:rsidRPr="002E0272" w:rsidRDefault="002E0272" w:rsidP="00E02AA5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-Развивающие игры .</w:t>
            </w:r>
          </w:p>
          <w:p w:rsidR="002E0272" w:rsidRPr="002E0272" w:rsidRDefault="002E0272" w:rsidP="00E02AA5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-Раздаточные и демонстративные материалы.</w:t>
            </w:r>
          </w:p>
          <w:p w:rsidR="002E0272" w:rsidRPr="002E0272" w:rsidRDefault="002E0272" w:rsidP="00E02AA5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материал для родителей.</w:t>
            </w:r>
          </w:p>
        </w:tc>
      </w:tr>
      <w:tr w:rsidR="002E0272" w:rsidRPr="002E0272" w:rsidTr="00E02AA5">
        <w:trPr>
          <w:trHeight w:val="982"/>
          <w:tblCellSpacing w:w="0" w:type="dxa"/>
        </w:trPr>
        <w:tc>
          <w:tcPr>
            <w:tcW w:w="4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Зона развивающего обучения</w:t>
            </w:r>
          </w:p>
          <w:p w:rsidR="002E0272" w:rsidRPr="002E0272" w:rsidRDefault="002E0272" w:rsidP="00E02AA5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-Групповые </w:t>
            </w:r>
            <w:proofErr w:type="spellStart"/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психокоррекционные</w:t>
            </w:r>
            <w:proofErr w:type="spellEnd"/>
            <w:r w:rsidRPr="002E0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272" w:rsidRPr="002E0272" w:rsidRDefault="002E0272" w:rsidP="00E02AA5">
            <w:pPr>
              <w:spacing w:after="0" w:line="240" w:lineRule="auto"/>
              <w:ind w:left="204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Игрушки, игровые пособия, атрибуты для развивающей работы.</w:t>
            </w:r>
          </w:p>
          <w:p w:rsidR="002E0272" w:rsidRPr="002E0272" w:rsidRDefault="002E0272" w:rsidP="00E02AA5">
            <w:pPr>
              <w:spacing w:after="0" w:line="240" w:lineRule="auto"/>
              <w:ind w:left="204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Раздаточные и демонстративные материалы.</w:t>
            </w:r>
          </w:p>
        </w:tc>
      </w:tr>
    </w:tbl>
    <w:p w:rsidR="002E0272" w:rsidRPr="002E0272" w:rsidRDefault="002E0272">
      <w:pPr>
        <w:rPr>
          <w:rFonts w:ascii="Times New Roman" w:hAnsi="Times New Roman" w:cs="Times New Roman"/>
          <w:sz w:val="28"/>
          <w:szCs w:val="28"/>
        </w:rPr>
      </w:pPr>
    </w:p>
    <w:sectPr w:rsidR="002E0272" w:rsidRPr="002E0272" w:rsidSect="00B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6476C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70DAD"/>
    <w:multiLevelType w:val="multilevel"/>
    <w:tmpl w:val="C05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C2C04"/>
    <w:multiLevelType w:val="hybridMultilevel"/>
    <w:tmpl w:val="B4081A72"/>
    <w:lvl w:ilvl="0" w:tplc="ED7405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A76B8"/>
    <w:multiLevelType w:val="singleLevel"/>
    <w:tmpl w:val="64B03F84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3F148F0"/>
    <w:multiLevelType w:val="multilevel"/>
    <w:tmpl w:val="CA2CB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B030C4"/>
    <w:multiLevelType w:val="singleLevel"/>
    <w:tmpl w:val="A5CE55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DD11A2E"/>
    <w:multiLevelType w:val="hybridMultilevel"/>
    <w:tmpl w:val="6DD0297A"/>
    <w:lvl w:ilvl="0" w:tplc="A05422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452EC5"/>
    <w:multiLevelType w:val="hybridMultilevel"/>
    <w:tmpl w:val="4A7CD1C0"/>
    <w:lvl w:ilvl="0" w:tplc="90045BDA">
      <w:start w:val="1"/>
      <w:numFmt w:val="decimal"/>
      <w:lvlText w:val="%1."/>
      <w:lvlJc w:val="left"/>
      <w:pPr>
        <w:ind w:left="92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>
    <w:nsid w:val="239B17BB"/>
    <w:multiLevelType w:val="singleLevel"/>
    <w:tmpl w:val="47607D3A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24FD438C"/>
    <w:multiLevelType w:val="hybridMultilevel"/>
    <w:tmpl w:val="028C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8437DE"/>
    <w:multiLevelType w:val="hybridMultilevel"/>
    <w:tmpl w:val="923217D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>
    <w:nsid w:val="2EAE0A44"/>
    <w:multiLevelType w:val="multilevel"/>
    <w:tmpl w:val="1748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D3318"/>
    <w:multiLevelType w:val="multilevel"/>
    <w:tmpl w:val="D6E0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4361E"/>
    <w:multiLevelType w:val="hybridMultilevel"/>
    <w:tmpl w:val="4B7C47B4"/>
    <w:lvl w:ilvl="0" w:tplc="A950F45E">
      <w:start w:val="65535"/>
      <w:numFmt w:val="bullet"/>
      <w:lvlText w:val="•"/>
      <w:lvlJc w:val="left"/>
      <w:pPr>
        <w:ind w:left="3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>
    <w:nsid w:val="338A7580"/>
    <w:multiLevelType w:val="multilevel"/>
    <w:tmpl w:val="030ADC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A60F5"/>
    <w:multiLevelType w:val="multilevel"/>
    <w:tmpl w:val="C3DE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D5E4C"/>
    <w:multiLevelType w:val="multilevel"/>
    <w:tmpl w:val="CA2CB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DF6484D"/>
    <w:multiLevelType w:val="singleLevel"/>
    <w:tmpl w:val="0D165EF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>
    <w:nsid w:val="422E1A19"/>
    <w:multiLevelType w:val="multilevel"/>
    <w:tmpl w:val="43BE4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08" w:hanging="2160"/>
      </w:pPr>
      <w:rPr>
        <w:rFonts w:hint="default"/>
      </w:rPr>
    </w:lvl>
  </w:abstractNum>
  <w:abstractNum w:abstractNumId="23">
    <w:nsid w:val="48CF6233"/>
    <w:multiLevelType w:val="multilevel"/>
    <w:tmpl w:val="19EE0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D03FC0"/>
    <w:multiLevelType w:val="multilevel"/>
    <w:tmpl w:val="EEEE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D1031"/>
    <w:multiLevelType w:val="singleLevel"/>
    <w:tmpl w:val="5FCA2074"/>
    <w:lvl w:ilvl="0">
      <w:start w:val="1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8504471"/>
    <w:multiLevelType w:val="singleLevel"/>
    <w:tmpl w:val="F1A62C8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7">
    <w:nsid w:val="5BAC315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B286D"/>
    <w:multiLevelType w:val="multilevel"/>
    <w:tmpl w:val="CA2CB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760CCF"/>
    <w:multiLevelType w:val="multilevel"/>
    <w:tmpl w:val="3124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A50D4"/>
    <w:multiLevelType w:val="multilevel"/>
    <w:tmpl w:val="41F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D427B"/>
    <w:multiLevelType w:val="singleLevel"/>
    <w:tmpl w:val="BDF4B8F0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2">
    <w:nsid w:val="70937442"/>
    <w:multiLevelType w:val="multilevel"/>
    <w:tmpl w:val="CA2CB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8180D79"/>
    <w:multiLevelType w:val="multilevel"/>
    <w:tmpl w:val="3520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AD5EF2"/>
    <w:multiLevelType w:val="multilevel"/>
    <w:tmpl w:val="81EE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AE3175"/>
    <w:multiLevelType w:val="singleLevel"/>
    <w:tmpl w:val="334080D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6">
    <w:nsid w:val="7ADD4C28"/>
    <w:multiLevelType w:val="singleLevel"/>
    <w:tmpl w:val="55F27DE4"/>
    <w:lvl w:ilvl="0">
      <w:start w:val="1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  <w:b w:val="0"/>
      </w:rPr>
    </w:lvl>
  </w:abstractNum>
  <w:abstractNum w:abstractNumId="37">
    <w:nsid w:val="7C231F31"/>
    <w:multiLevelType w:val="multilevel"/>
    <w:tmpl w:val="8AEE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F55062"/>
    <w:multiLevelType w:val="multilevel"/>
    <w:tmpl w:val="E9E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3"/>
  </w:num>
  <w:num w:numId="3">
    <w:abstractNumId w:val="37"/>
  </w:num>
  <w:num w:numId="4">
    <w:abstractNumId w:val="33"/>
  </w:num>
  <w:num w:numId="5">
    <w:abstractNumId w:val="22"/>
  </w:num>
  <w:num w:numId="6">
    <w:abstractNumId w:val="32"/>
  </w:num>
  <w:num w:numId="7">
    <w:abstractNumId w:val="17"/>
  </w:num>
  <w:num w:numId="8">
    <w:abstractNumId w:val="8"/>
  </w:num>
  <w:num w:numId="9">
    <w:abstractNumId w:val="19"/>
  </w:num>
  <w:num w:numId="10">
    <w:abstractNumId w:val="34"/>
  </w:num>
  <w:num w:numId="11">
    <w:abstractNumId w:val="20"/>
  </w:num>
  <w:num w:numId="12">
    <w:abstractNumId w:val="5"/>
  </w:num>
  <w:num w:numId="13">
    <w:abstractNumId w:val="13"/>
  </w:num>
  <w:num w:numId="14">
    <w:abstractNumId w:val="16"/>
  </w:num>
  <w:num w:numId="15">
    <w:abstractNumId w:val="30"/>
  </w:num>
  <w:num w:numId="16">
    <w:abstractNumId w:val="18"/>
  </w:num>
  <w:num w:numId="17">
    <w:abstractNumId w:val="15"/>
  </w:num>
  <w:num w:numId="18">
    <w:abstractNumId w:val="29"/>
  </w:num>
  <w:num w:numId="19">
    <w:abstractNumId w:val="38"/>
  </w:num>
  <w:num w:numId="20">
    <w:abstractNumId w:val="24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7"/>
  </w:num>
  <w:num w:numId="26">
    <w:abstractNumId w:val="26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5"/>
  </w:num>
  <w:num w:numId="32">
    <w:abstractNumId w:val="12"/>
  </w:num>
  <w:num w:numId="33">
    <w:abstractNumId w:val="31"/>
  </w:num>
  <w:num w:numId="34">
    <w:abstractNumId w:val="21"/>
  </w:num>
  <w:num w:numId="35">
    <w:abstractNumId w:val="6"/>
  </w:num>
  <w:num w:numId="36">
    <w:abstractNumId w:val="10"/>
  </w:num>
  <w:num w:numId="37">
    <w:abstractNumId w:val="11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7"/>
  </w:num>
  <w:num w:numId="41">
    <w:abstractNumId w:val="7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6"/>
  </w:num>
  <w:num w:numId="44">
    <w:abstractNumId w:val="2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E0272"/>
    <w:rsid w:val="002E0272"/>
    <w:rsid w:val="008C57C8"/>
    <w:rsid w:val="00972B4A"/>
    <w:rsid w:val="00B23842"/>
    <w:rsid w:val="00C4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2"/>
  </w:style>
  <w:style w:type="paragraph" w:styleId="1">
    <w:name w:val="heading 1"/>
    <w:basedOn w:val="a"/>
    <w:link w:val="10"/>
    <w:uiPriority w:val="9"/>
    <w:qFormat/>
    <w:rsid w:val="002E0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E0272"/>
    <w:pPr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0272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customStyle="1" w:styleId="Textbody">
    <w:name w:val="Text body"/>
    <w:basedOn w:val="a"/>
    <w:rsid w:val="002E0272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kern w:val="3"/>
    </w:rPr>
  </w:style>
  <w:style w:type="paragraph" w:customStyle="1" w:styleId="a3">
    <w:name w:val="???????"/>
    <w:rsid w:val="002E02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36"/>
      <w:szCs w:val="36"/>
    </w:rPr>
  </w:style>
  <w:style w:type="paragraph" w:customStyle="1" w:styleId="breadcrumbs">
    <w:name w:val="breadcrumbs"/>
    <w:basedOn w:val="a"/>
    <w:rsid w:val="002E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2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272"/>
  </w:style>
  <w:style w:type="paragraph" w:styleId="a5">
    <w:name w:val="Normal (Web)"/>
    <w:basedOn w:val="a"/>
    <w:unhideWhenUsed/>
    <w:rsid w:val="002E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0272"/>
    <w:rPr>
      <w:b/>
      <w:bCs/>
    </w:rPr>
  </w:style>
  <w:style w:type="paragraph" w:styleId="a7">
    <w:name w:val="List Paragraph"/>
    <w:basedOn w:val="a"/>
    <w:uiPriority w:val="34"/>
    <w:qFormat/>
    <w:rsid w:val="002E0272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Times New Roman"/>
      <w:kern w:val="3"/>
    </w:rPr>
  </w:style>
  <w:style w:type="paragraph" w:customStyle="1" w:styleId="Standard">
    <w:name w:val="Standard"/>
    <w:rsid w:val="002E0272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</w:rPr>
  </w:style>
  <w:style w:type="character" w:styleId="a8">
    <w:name w:val="Emphasis"/>
    <w:basedOn w:val="a0"/>
    <w:uiPriority w:val="20"/>
    <w:qFormat/>
    <w:rsid w:val="002E0272"/>
    <w:rPr>
      <w:i/>
      <w:iCs/>
    </w:rPr>
  </w:style>
  <w:style w:type="paragraph" w:styleId="a9">
    <w:name w:val="Body Text"/>
    <w:basedOn w:val="a"/>
    <w:link w:val="aa"/>
    <w:rsid w:val="002E027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E027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">
    <w:name w:val="Body Text 2"/>
    <w:basedOn w:val="a"/>
    <w:link w:val="20"/>
    <w:uiPriority w:val="99"/>
    <w:unhideWhenUsed/>
    <w:rsid w:val="002E0272"/>
    <w:pPr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2E0272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b">
    <w:name w:val="Table Grid"/>
    <w:basedOn w:val="a1"/>
    <w:uiPriority w:val="59"/>
    <w:rsid w:val="002E0272"/>
    <w:pPr>
      <w:spacing w:after="0" w:line="240" w:lineRule="auto"/>
      <w:ind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E027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</w:rPr>
  </w:style>
  <w:style w:type="character" w:customStyle="1" w:styleId="ad">
    <w:name w:val="Верхний колонтитул Знак"/>
    <w:basedOn w:val="a0"/>
    <w:link w:val="ac"/>
    <w:uiPriority w:val="99"/>
    <w:rsid w:val="002E0272"/>
    <w:rPr>
      <w:rFonts w:ascii="Times New Roman" w:eastAsia="SimSun" w:hAnsi="Times New Roman" w:cs="Times New Roman"/>
      <w:kern w:val="3"/>
    </w:rPr>
  </w:style>
  <w:style w:type="paragraph" w:styleId="ae">
    <w:name w:val="footer"/>
    <w:basedOn w:val="a"/>
    <w:link w:val="af"/>
    <w:uiPriority w:val="99"/>
    <w:unhideWhenUsed/>
    <w:rsid w:val="002E027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</w:rPr>
  </w:style>
  <w:style w:type="character" w:customStyle="1" w:styleId="af">
    <w:name w:val="Нижний колонтитул Знак"/>
    <w:basedOn w:val="a0"/>
    <w:link w:val="ae"/>
    <w:uiPriority w:val="99"/>
    <w:rsid w:val="002E0272"/>
    <w:rPr>
      <w:rFonts w:ascii="Times New Roman" w:eastAsia="SimSun" w:hAnsi="Times New Roman" w:cs="Times New Roman"/>
      <w:kern w:val="3"/>
    </w:rPr>
  </w:style>
  <w:style w:type="paragraph" w:customStyle="1" w:styleId="ParagraphStyle">
    <w:name w:val="Paragraph Style"/>
    <w:rsid w:val="002E0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8208</Words>
  <Characters>46790</Characters>
  <Application>Microsoft Office Word</Application>
  <DocSecurity>0</DocSecurity>
  <Lines>389</Lines>
  <Paragraphs>109</Paragraphs>
  <ScaleCrop>false</ScaleCrop>
  <Company/>
  <LinksUpToDate>false</LinksUpToDate>
  <CharactersWithSpaces>54889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2021-12-08T10:00:00Z</dcterms:created>
  <dcterms:modified xsi:type="dcterms:W3CDTF">2021-12-08T10:07:00Z</dcterms:modified>
</cp:coreProperties>
</file>