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«Капелька»</w:t>
      </w: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79"/>
        <w:gridCol w:w="4920"/>
      </w:tblGrid>
      <w:tr w:rsidR="00636379" w:rsidRPr="00636379" w:rsidTr="006363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6379" w:rsidRPr="00636379" w:rsidRDefault="00636379" w:rsidP="00636379">
            <w:pPr>
              <w:spacing w:line="317" w:lineRule="exact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636379" w:rsidRPr="00636379" w:rsidRDefault="00636379" w:rsidP="00636379">
            <w:pPr>
              <w:spacing w:line="317" w:lineRule="exact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>Педагогическим советом</w:t>
            </w:r>
          </w:p>
          <w:p w:rsidR="00636379" w:rsidRPr="00636379" w:rsidRDefault="00636379" w:rsidP="00636379">
            <w:pPr>
              <w:spacing w:line="317" w:lineRule="exact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>МДОУ «Детский сад «Капелька»</w:t>
            </w:r>
          </w:p>
          <w:p w:rsidR="00636379" w:rsidRPr="00636379" w:rsidRDefault="00636379" w:rsidP="00636379">
            <w:pPr>
              <w:spacing w:line="317" w:lineRule="exact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 xml:space="preserve">(протокол от 11 </w:t>
            </w:r>
            <w:r w:rsidR="00952157">
              <w:rPr>
                <w:bCs/>
                <w:color w:val="000000"/>
                <w:sz w:val="28"/>
                <w:szCs w:val="28"/>
              </w:rPr>
              <w:t>февраля</w:t>
            </w:r>
            <w:r w:rsidRPr="00636379">
              <w:rPr>
                <w:bCs/>
                <w:color w:val="000000"/>
                <w:sz w:val="28"/>
                <w:szCs w:val="28"/>
              </w:rPr>
              <w:t xml:space="preserve"> 202</w:t>
            </w:r>
            <w:r w:rsidR="00952157">
              <w:rPr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Pr="00636379">
              <w:rPr>
                <w:bCs/>
                <w:color w:val="000000"/>
                <w:sz w:val="28"/>
                <w:szCs w:val="28"/>
              </w:rPr>
              <w:t>года №3)</w:t>
            </w:r>
          </w:p>
          <w:p w:rsidR="00636379" w:rsidRPr="00636379" w:rsidRDefault="00636379" w:rsidP="00636379">
            <w:pPr>
              <w:spacing w:line="317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6379" w:rsidRPr="00636379" w:rsidRDefault="00636379" w:rsidP="00636379">
            <w:pPr>
              <w:spacing w:line="317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 xml:space="preserve">                                  УТВЕРЖДЕНО:</w:t>
            </w:r>
          </w:p>
          <w:p w:rsidR="00636379" w:rsidRPr="00636379" w:rsidRDefault="00636379" w:rsidP="00636379">
            <w:pPr>
              <w:spacing w:line="317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636379">
              <w:rPr>
                <w:bCs/>
                <w:color w:val="000000"/>
                <w:sz w:val="28"/>
                <w:szCs w:val="28"/>
              </w:rPr>
              <w:t xml:space="preserve">                            Заведующим МДОУ</w:t>
            </w:r>
          </w:p>
          <w:p w:rsidR="00636379" w:rsidRPr="00636379" w:rsidRDefault="00636379" w:rsidP="00636379">
            <w:pPr>
              <w:tabs>
                <w:tab w:val="left" w:pos="1640"/>
              </w:tabs>
              <w:rPr>
                <w:color w:val="000000"/>
                <w:sz w:val="28"/>
                <w:szCs w:val="28"/>
              </w:rPr>
            </w:pPr>
            <w:r w:rsidRPr="00636379">
              <w:rPr>
                <w:color w:val="000000"/>
              </w:rPr>
              <w:tab/>
            </w:r>
            <w:r w:rsidRPr="00636379">
              <w:rPr>
                <w:color w:val="000000"/>
                <w:sz w:val="28"/>
                <w:szCs w:val="28"/>
              </w:rPr>
              <w:t>«Детский сад «Капелька»</w:t>
            </w:r>
          </w:p>
          <w:p w:rsidR="00636379" w:rsidRPr="00636379" w:rsidRDefault="00636379" w:rsidP="00636379">
            <w:pPr>
              <w:tabs>
                <w:tab w:val="left" w:pos="1640"/>
              </w:tabs>
              <w:rPr>
                <w:color w:val="000000"/>
                <w:sz w:val="28"/>
                <w:szCs w:val="28"/>
              </w:rPr>
            </w:pPr>
            <w:r w:rsidRPr="00636379">
              <w:rPr>
                <w:color w:val="000000"/>
                <w:sz w:val="28"/>
                <w:szCs w:val="28"/>
              </w:rPr>
              <w:tab/>
              <w:t>________</w:t>
            </w:r>
            <w:proofErr w:type="spellStart"/>
            <w:r w:rsidRPr="00636379">
              <w:rPr>
                <w:color w:val="000000"/>
                <w:sz w:val="28"/>
                <w:szCs w:val="28"/>
              </w:rPr>
              <w:t>И.С.Козловская</w:t>
            </w:r>
            <w:proofErr w:type="spellEnd"/>
          </w:p>
        </w:tc>
      </w:tr>
    </w:tbl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3064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Отчет о результатах самообследования </w:t>
      </w: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дошкольного образовательного учреждения</w:t>
      </w: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«Детский сад "Капелька"</w:t>
      </w: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6379" w:rsidRPr="00636379" w:rsidRDefault="00636379" w:rsidP="0063637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636379" w:rsidRPr="00636379" w:rsidRDefault="00636379" w:rsidP="00636379">
      <w:pPr>
        <w:widowControl w:val="0"/>
        <w:tabs>
          <w:tab w:val="left" w:pos="1828"/>
        </w:tabs>
        <w:spacing w:after="0" w:line="293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1828"/>
        </w:tabs>
        <w:spacing w:after="0" w:line="293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1828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результатах самообследования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</w:p>
    <w:p w:rsidR="00636379" w:rsidRPr="00636379" w:rsidRDefault="00636379" w:rsidP="0063637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636379" w:rsidRPr="00636379" w:rsidRDefault="00636379" w:rsidP="0063637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«Капелька»</w:t>
      </w:r>
    </w:p>
    <w:p w:rsidR="00636379" w:rsidRPr="00636379" w:rsidRDefault="00636379" w:rsidP="00636379">
      <w:pPr>
        <w:widowControl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219" w:line="276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 деятельности Муниципального дошкольного образователь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учреждения «Детский сад «Капелька»  поселка Оловянная Забайкальского края (далее по тексту Учреждение) составлено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и приказом от 14.12.2017г. «1218 «О внесении изменений в порядок проведения самообследования образовательной организации, утвержденный приказом Министерства обра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и науки Российской Федерации от 14 июня 2013г. № 462». Самообследования включает в себя аналитическую часть и результаты анализа деятельности Учреждения за 202</w:t>
      </w:r>
      <w:r w:rsidR="00E9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 образовательной организации</w:t>
      </w:r>
    </w:p>
    <w:p w:rsidR="00636379" w:rsidRPr="00636379" w:rsidRDefault="00636379" w:rsidP="00636379">
      <w:pPr>
        <w:keepNext/>
        <w:keepLines/>
        <w:widowControl w:val="0"/>
        <w:spacing w:after="0" w:line="276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Полное наименование в соответствии с уставом: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дошкольное образовательное учреждение МДОУ «Детский сад «Капелька»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Сокращенное наименование в соответствии с уставом: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«Капелька»</w:t>
      </w:r>
    </w:p>
    <w:p w:rsidR="00636379" w:rsidRPr="00636379" w:rsidRDefault="00636379" w:rsidP="00636379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Юридический адрес: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674500, Забайкальский край. п. Оловянная. ул. Невская 2</w:t>
      </w:r>
    </w:p>
    <w:p w:rsidR="00636379" w:rsidRPr="00636379" w:rsidRDefault="00636379" w:rsidP="00636379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Фактический адрес: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674500, Забайкальский край, п. Оловянная. ул. Невская 2</w:t>
      </w:r>
    </w:p>
    <w:p w:rsidR="00636379" w:rsidRPr="00636379" w:rsidRDefault="00636379" w:rsidP="00636379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Контактная информация: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- 8 30(253) 46-1-27</w:t>
      </w:r>
    </w:p>
    <w:p w:rsidR="00636379" w:rsidRPr="00636379" w:rsidRDefault="00636379" w:rsidP="00636379">
      <w:pPr>
        <w:widowControl w:val="0"/>
        <w:spacing w:after="0" w:line="276" w:lineRule="auto"/>
        <w:ind w:left="20"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Адрес официального </w:t>
      </w:r>
      <w:proofErr w:type="spellStart"/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сайта:</w:t>
      </w:r>
      <w:hyperlink r:id="rId5" w:tgtFrame="_blank" w:history="1">
        <w:r w:rsidRPr="00636379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shd w:val="clear" w:color="auto" w:fill="FFFFFF"/>
            <w:lang w:eastAsia="ru-RU"/>
          </w:rPr>
          <w:t>http</w:t>
        </w:r>
        <w:proofErr w:type="spellEnd"/>
        <w:r w:rsidRPr="00636379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shd w:val="clear" w:color="auto" w:fill="FFFFFF"/>
            <w:lang w:eastAsia="ru-RU"/>
          </w:rPr>
          <w:t>://mdou-kapelka.ru/</w:t>
        </w:r>
        <w:proofErr w:type="gramEnd"/>
      </w:hyperlink>
    </w:p>
    <w:p w:rsidR="00636379" w:rsidRPr="00636379" w:rsidRDefault="00636379" w:rsidP="00636379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электронной почты:</w:t>
      </w:r>
      <w:proofErr w:type="spellStart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ar-SA"/>
        </w:rPr>
        <w:t>detsad</w:t>
      </w:r>
      <w:proofErr w:type="spellEnd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</w:t>
      </w:r>
      <w:proofErr w:type="spellStart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ar-SA"/>
        </w:rPr>
        <w:t>kapelka</w:t>
      </w:r>
      <w:proofErr w:type="spellEnd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2013@</w:t>
      </w:r>
      <w:proofErr w:type="spellStart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ar-SA"/>
        </w:rPr>
        <w:t>yandex</w:t>
      </w:r>
      <w:proofErr w:type="spellEnd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</w:t>
      </w:r>
      <w:proofErr w:type="spellStart"/>
      <w:r w:rsidRPr="00636379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ar-SA"/>
        </w:rPr>
        <w:t>ru</w:t>
      </w:r>
      <w:proofErr w:type="spellEnd"/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Учредитель 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3637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</w:t>
      </w:r>
      <w:proofErr w:type="gramEnd"/>
      <w:r w:rsidRPr="00636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казенное учреждение. Районный комитет по образованию и делам молодежи. Муниципальный район» Оловяннинский район»</w:t>
      </w:r>
    </w:p>
    <w:p w:rsidR="00636379" w:rsidRPr="00636379" w:rsidRDefault="00636379" w:rsidP="00636379">
      <w:pPr>
        <w:widowControl w:val="0"/>
        <w:spacing w:after="0" w:line="276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образования является юридическим лицом, входит в структуру Администрации Оловяннинского Муниципального района «Оловяннинский» и осуществляет полномочия по организации предоставления общедоступного и бесплатного начального общего, основного об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щего, среднего общего образования по основным общеобразовательным программам, допол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нительного образования и общедоступного бесплатного дошкольного образования; а также от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дельные (государственные) полномочия, определённые федеральным и областным законода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тельством..</w:t>
      </w:r>
    </w:p>
    <w:p w:rsidR="00636379" w:rsidRPr="00636379" w:rsidRDefault="00636379" w:rsidP="00636379">
      <w:pPr>
        <w:widowControl w:val="0"/>
        <w:spacing w:after="0" w:line="276" w:lineRule="auto"/>
        <w:ind w:left="20" w:right="40" w:firstLine="68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Юридический адрес учредителя: </w:t>
      </w:r>
      <w:r w:rsidRPr="0063637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казенное учреждение. Районный комитет по образованию и делам молодежи. Муниципальный район» Оловяннинский район» п. Оловянная. ул. Лазо 17</w:t>
      </w:r>
      <w:bookmarkStart w:id="1" w:name="bookmark2"/>
    </w:p>
    <w:p w:rsidR="00636379" w:rsidRPr="00636379" w:rsidRDefault="00636379" w:rsidP="00636379">
      <w:pPr>
        <w:widowControl w:val="0"/>
        <w:spacing w:after="0" w:line="276" w:lineRule="auto"/>
        <w:ind w:left="20" w:right="40" w:firstLine="68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right="40" w:hanging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дошкольного образовательного учреждения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379" w:rsidRPr="00636379" w:rsidRDefault="00636379" w:rsidP="00636379">
      <w:pPr>
        <w:widowControl w:val="0"/>
        <w:spacing w:after="58" w:line="276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 рабочая неделя с выходными днями (суббота, воскресенье).</w:t>
      </w:r>
    </w:p>
    <w:p w:rsidR="00636379" w:rsidRPr="00636379" w:rsidRDefault="00636379" w:rsidP="00636379">
      <w:pPr>
        <w:widowControl w:val="0"/>
        <w:spacing w:after="228" w:line="276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группы с 10.5 -часовым пребыванием воспитанников с 7.30 до 18.00.</w:t>
      </w:r>
    </w:p>
    <w:p w:rsidR="00636379" w:rsidRPr="00636379" w:rsidRDefault="00636379" w:rsidP="00636379">
      <w:pPr>
        <w:keepNext/>
        <w:keepLines/>
        <w:widowControl w:val="0"/>
        <w:spacing w:after="263" w:line="276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Аналитическая часть</w:t>
      </w:r>
      <w:bookmarkEnd w:id="1"/>
    </w:p>
    <w:p w:rsidR="00636379" w:rsidRPr="00636379" w:rsidRDefault="00636379" w:rsidP="00636379">
      <w:pPr>
        <w:widowControl w:val="0"/>
        <w:spacing w:after="323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1.1. Образовательная деятельность</w:t>
      </w:r>
    </w:p>
    <w:p w:rsidR="00636379" w:rsidRPr="00636379" w:rsidRDefault="00636379" w:rsidP="00636379">
      <w:pPr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Учреждении организована в соответствии с </w:t>
      </w:r>
      <w:hyperlink r:id="rId6" w:anchor="/document/99/902389617/" w:history="1">
        <w:r w:rsidRPr="0063637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29.12.2012 № 273-ФЗ</w:t>
        </w:r>
      </w:hyperlink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/document/99/499057887/" w:history="1">
        <w:r w:rsidRPr="0063637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ФГОС дошкольного образования</w:t>
        </w:r>
      </w:hyperlink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hyperlink r:id="rId8" w:anchor="/document/99/499023522/" w:history="1">
        <w:r w:rsidRPr="0063637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2.4.1.3049-13</w:t>
        </w:r>
      </w:hyperlink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36379" w:rsidRPr="00636379" w:rsidRDefault="00636379" w:rsidP="00636379">
      <w:pPr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ведется на основании утвержденной комплексной образовательной программы дошкольного образования «ДЕТСТВО» /Т.И Бабаева,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А.Г.Гогоберидзе</w:t>
      </w:r>
      <w:proofErr w:type="spellEnd"/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О.В.Солнцева</w:t>
      </w:r>
      <w:proofErr w:type="spellEnd"/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составлена в соответствии с </w:t>
      </w:r>
      <w:hyperlink r:id="rId9" w:anchor="/document/99/499057887/" w:history="1">
        <w:r w:rsidRPr="0063637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ФГОС дошкольного образования</w:t>
        </w:r>
      </w:hyperlink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санитарно- эпидемиологическими правилами и нормативами, с учетом недельной нагрузки.</w:t>
      </w:r>
    </w:p>
    <w:p w:rsidR="00636379" w:rsidRPr="00636379" w:rsidRDefault="00636379" w:rsidP="00636379">
      <w:pPr>
        <w:widowControl w:val="0"/>
        <w:spacing w:after="0" w:line="276" w:lineRule="auto"/>
        <w:ind w:left="20" w:right="1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5лет, уровень образования - дошкольное общее образование.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Учреждении строится с </w:t>
      </w: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74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контингента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их инди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видуальных и возрастных особенностей в соответствии с требованиями образовательной про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образовательного процесса учитываются принципы интеграции образова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растными возможностями и особенностями детей.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включает в себя: образовательную деятельность, осуществляе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мую в процессе организации различных видов детской деятельности (игровой, коммуникатив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трудовой, познавательно-исследовательской, конструирования, восприятия художествен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тей; индивидуальную работу с детьми; взаимодействие с семьями воспитанников.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основывалось на адекватных возрасту формах 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с детьми.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организации образовательного процесса положен комплексно-тематический принцип планирования.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педагогами использовались следующие образовательные тех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нологии: здоровьесберегающие, игровые, проектные, проблемный метод обучения, информа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ционно-коммуникационные технологии.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велась активная работа по реализа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ФГОС ДО в образовательный процесс Учреждения.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отчётный период в Учреждении проведены мероприятия, направленные на повышение профес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сионального уровня и компетентности педагогов в условиях реализации ФГОС ДО и введения Профессиональных стандартов: педагогические советы, мастер-классы, творческие мастер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ские, семинары, консультации, деловая игра.</w:t>
      </w:r>
    </w:p>
    <w:p w:rsidR="00636379" w:rsidRPr="00636379" w:rsidRDefault="00636379" w:rsidP="00636379">
      <w:pPr>
        <w:widowControl w:val="0"/>
        <w:spacing w:after="373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Учреждении организован в соответствии с государственной политикой в сфере образования, ФГОС ДО, образовательными программами дошкольного об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разования.</w:t>
      </w:r>
    </w:p>
    <w:p w:rsidR="00636379" w:rsidRPr="00636379" w:rsidRDefault="00636379" w:rsidP="00636379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осуществляет свою деятельность в соответствии с:</w:t>
      </w:r>
    </w:p>
    <w:p w:rsidR="00636379" w:rsidRPr="00636379" w:rsidRDefault="00636379" w:rsidP="00636379">
      <w:pPr>
        <w:widowControl w:val="0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Детском саду организована в соответствии с Федеральным законом от 29.12.2012 № 273-ФЗ"Об образовании в Российской Федерации, ФГОС дошкольного образования».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36379" w:rsidRPr="00636379" w:rsidRDefault="00636379" w:rsidP="00636379">
      <w:pPr>
        <w:widowControl w:val="0"/>
        <w:numPr>
          <w:ilvl w:val="0"/>
          <w:numId w:val="10"/>
        </w:numPr>
        <w:spacing w:after="0" w:line="276" w:lineRule="auto"/>
        <w:ind w:hanging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</w:t>
      </w:r>
    </w:p>
    <w:p w:rsidR="00636379" w:rsidRPr="00636379" w:rsidRDefault="00636379" w:rsidP="00636379">
      <w:pPr>
        <w:widowControl w:val="0"/>
        <w:numPr>
          <w:ilvl w:val="0"/>
          <w:numId w:val="10"/>
        </w:numPr>
        <w:spacing w:after="0" w:line="276" w:lineRule="auto"/>
        <w:ind w:hanging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основных гарантиях прав ребенка в Российской Федерации»</w:t>
      </w:r>
    </w:p>
    <w:p w:rsidR="00636379" w:rsidRPr="00636379" w:rsidRDefault="00636379" w:rsidP="00636379">
      <w:pPr>
        <w:widowControl w:val="0"/>
        <w:numPr>
          <w:ilvl w:val="0"/>
          <w:numId w:val="10"/>
        </w:numPr>
        <w:spacing w:after="0" w:line="276" w:lineRule="auto"/>
        <w:ind w:hanging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</w:t>
      </w:r>
    </w:p>
    <w:p w:rsidR="00636379" w:rsidRPr="00636379" w:rsidRDefault="00636379" w:rsidP="00636379">
      <w:pPr>
        <w:widowControl w:val="0"/>
        <w:spacing w:after="0" w:line="276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12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дошкольное учреждение посещало</w:t>
      </w:r>
      <w:r w:rsidR="00B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</w:t>
      </w:r>
      <w:r w:rsidR="00B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1.5 до 7 лет. Всего функционировало 4 группы, из них: 1 группа - разновозрастная (с 1.5 до 4-х лет), 3 групп общеразвивающей направленности (с 4 до 7 лет) </w:t>
      </w:r>
    </w:p>
    <w:p w:rsidR="00636379" w:rsidRPr="00636379" w:rsidRDefault="00636379" w:rsidP="00636379">
      <w:pPr>
        <w:widowControl w:val="0"/>
        <w:spacing w:after="4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7"/>
        <w:tblW w:w="0" w:type="auto"/>
        <w:tblInd w:w="959" w:type="dxa"/>
        <w:tblLook w:val="04A0" w:firstRow="1" w:lastRow="0" w:firstColumn="1" w:lastColumn="0" w:noHBand="0" w:noVBand="1"/>
      </w:tblPr>
      <w:tblGrid>
        <w:gridCol w:w="1516"/>
        <w:gridCol w:w="2481"/>
        <w:gridCol w:w="2443"/>
        <w:gridCol w:w="1923"/>
      </w:tblGrid>
      <w:tr w:rsidR="00636379" w:rsidRPr="00636379" w:rsidTr="00636379">
        <w:tc>
          <w:tcPr>
            <w:tcW w:w="1516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Количество групп</w:t>
            </w:r>
          </w:p>
        </w:tc>
        <w:tc>
          <w:tcPr>
            <w:tcW w:w="2481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Возрастная группа</w:t>
            </w:r>
          </w:p>
        </w:tc>
        <w:tc>
          <w:tcPr>
            <w:tcW w:w="244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Возраст детей</w:t>
            </w:r>
          </w:p>
        </w:tc>
        <w:tc>
          <w:tcPr>
            <w:tcW w:w="1923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Количество детей</w:t>
            </w:r>
          </w:p>
        </w:tc>
      </w:tr>
      <w:tr w:rsidR="00636379" w:rsidRPr="00636379" w:rsidTr="00636379">
        <w:tc>
          <w:tcPr>
            <w:tcW w:w="1516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1</w:t>
            </w:r>
          </w:p>
        </w:tc>
        <w:tc>
          <w:tcPr>
            <w:tcW w:w="2481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Вторая младшая (разновозрастная)</w:t>
            </w:r>
          </w:p>
        </w:tc>
        <w:tc>
          <w:tcPr>
            <w:tcW w:w="244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1.5-4</w:t>
            </w:r>
          </w:p>
        </w:tc>
        <w:tc>
          <w:tcPr>
            <w:tcW w:w="192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36379" w:rsidRPr="00636379" w:rsidTr="00636379">
        <w:trPr>
          <w:trHeight w:val="417"/>
        </w:trPr>
        <w:tc>
          <w:tcPr>
            <w:tcW w:w="1516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1</w:t>
            </w:r>
          </w:p>
        </w:tc>
        <w:tc>
          <w:tcPr>
            <w:tcW w:w="2481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Средняя</w:t>
            </w:r>
          </w:p>
        </w:tc>
        <w:tc>
          <w:tcPr>
            <w:tcW w:w="244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4-5</w:t>
            </w:r>
          </w:p>
        </w:tc>
        <w:tc>
          <w:tcPr>
            <w:tcW w:w="192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36379" w:rsidRPr="00636379" w:rsidTr="00636379">
        <w:tc>
          <w:tcPr>
            <w:tcW w:w="1516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1</w:t>
            </w:r>
          </w:p>
        </w:tc>
        <w:tc>
          <w:tcPr>
            <w:tcW w:w="2481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Старшая</w:t>
            </w:r>
          </w:p>
        </w:tc>
        <w:tc>
          <w:tcPr>
            <w:tcW w:w="244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5-6</w:t>
            </w:r>
          </w:p>
        </w:tc>
        <w:tc>
          <w:tcPr>
            <w:tcW w:w="192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24</w:t>
            </w:r>
          </w:p>
        </w:tc>
      </w:tr>
      <w:tr w:rsidR="00636379" w:rsidRPr="00636379" w:rsidTr="00636379">
        <w:tc>
          <w:tcPr>
            <w:tcW w:w="1516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1</w:t>
            </w:r>
          </w:p>
        </w:tc>
        <w:tc>
          <w:tcPr>
            <w:tcW w:w="2481" w:type="dxa"/>
          </w:tcPr>
          <w:p w:rsidR="00636379" w:rsidRPr="00636379" w:rsidRDefault="00636379" w:rsidP="00636379">
            <w:pPr>
              <w:spacing w:after="4" w:line="276" w:lineRule="auto"/>
              <w:ind w:right="20"/>
              <w:rPr>
                <w:color w:val="000000"/>
              </w:rPr>
            </w:pPr>
            <w:r w:rsidRPr="00636379">
              <w:rPr>
                <w:color w:val="000000"/>
              </w:rPr>
              <w:t>Подготовительная к школе группа</w:t>
            </w:r>
          </w:p>
        </w:tc>
        <w:tc>
          <w:tcPr>
            <w:tcW w:w="2443" w:type="dxa"/>
          </w:tcPr>
          <w:p w:rsidR="00636379" w:rsidRPr="00636379" w:rsidRDefault="00636379" w:rsidP="00636379">
            <w:pPr>
              <w:spacing w:after="4" w:line="276" w:lineRule="auto"/>
              <w:ind w:right="20" w:firstLine="689"/>
              <w:rPr>
                <w:color w:val="000000"/>
              </w:rPr>
            </w:pPr>
            <w:r w:rsidRPr="00636379">
              <w:rPr>
                <w:color w:val="000000"/>
              </w:rPr>
              <w:t>6-7</w:t>
            </w:r>
          </w:p>
        </w:tc>
        <w:tc>
          <w:tcPr>
            <w:tcW w:w="1923" w:type="dxa"/>
          </w:tcPr>
          <w:p w:rsidR="00636379" w:rsidRPr="00636379" w:rsidRDefault="00636379" w:rsidP="00E9438D">
            <w:pPr>
              <w:spacing w:after="4" w:line="276" w:lineRule="auto"/>
              <w:ind w:right="20" w:firstLine="68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438D">
              <w:rPr>
                <w:color w:val="000000"/>
              </w:rPr>
              <w:t>5</w:t>
            </w:r>
          </w:p>
        </w:tc>
      </w:tr>
    </w:tbl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234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Воспитательная работа.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2022году была принята и утверждена обновленная «Рабочая программа воспитания» и календарный план воспитательной работы на 2022-2023 учебный год.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 тем, родители высказали пожелания по введению мероприятий в календарный план воспитательной работы.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23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23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Дополнительное образование</w:t>
      </w:r>
    </w:p>
    <w:p w:rsidR="00636379" w:rsidRPr="00636379" w:rsidRDefault="00636379" w:rsidP="00636379">
      <w:pPr>
        <w:widowControl w:val="0"/>
        <w:spacing w:after="23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63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 детском саду в 2021 году Учреждение получило лицензию на осуществление дополнительного образования. Общеразвивающие программы реализовались по двум направлениям: художественному «Волшебные мультфильмы» и физкультурно-оздоровительному «Веселые ступеньки»</w:t>
      </w: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keepNext/>
        <w:keepLines/>
        <w:widowControl w:val="0"/>
        <w:spacing w:after="0" w:line="276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5"/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1.2.Система управления образовательного учреждения.</w:t>
      </w:r>
      <w:bookmarkEnd w:id="2"/>
    </w:p>
    <w:p w:rsidR="00636379" w:rsidRPr="00636379" w:rsidRDefault="00636379" w:rsidP="00636379">
      <w:pPr>
        <w:keepNext/>
        <w:keepLines/>
        <w:widowControl w:val="0"/>
        <w:spacing w:after="0" w:line="276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щеобразовательным программам - образовательным программам дошкольного образования».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разработан пакет документов, регламентирующих его деятельность: Устав Учреждения, ло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кальные акты, договоры с родителями, педагогическими работниками, техническим персона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лом, должностные инструкции. Имеющаяся структура системы управления соответствует Уставу Учреждения и функциональным задачам Учреждения.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в соответствии с законодательством Российской Федера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на основе сочетания принципов единоначалия и коллегиальности. Единоличным исполни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органом Учреждения является заведующий, который осуществляет текущее руководство де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ятельностью учреждения. 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функционируют коллегиальные органы управления:</w:t>
      </w: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Общее собрание работников Образовательного учреждения, Педагогический совет Образова</w:t>
      </w: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тельного учреждения.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коллегиальных органов управления осуществляется в со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Положениями: Положение об Общем собра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работников Образовательной организации, Положение о Педагогическом совете. Струк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тура, порядок формирования, срок полномочий и компетенция органов управления Учреждения, при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нятие ими решений устанавливаются на заседании Педагогического со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вета и Общем собрании работников в соответствии с законодательством Российской Федера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соблюдаются социальные гарантии участников образовательного процесса. Контроль является неотъемлемой частью управленческой системы Учреждения.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замести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заведующего по ВМР, результаты которого обсуждались на рабочих совещаниях и педаго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советах с целью дальнейшего совершенствования образовательной работы.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контроля проводятся с целью изучения образовательного процесса и своевремен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оказания помощи педагогам и коррекции педагогического процесса, являются действен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средством стимулирования педагогов к повышению качества образования.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в Учреждении обеспечивает оптимальное сочетание традиционных и совре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менных тенденций: программирование деятельности Учреждения в режиме развития, обеспечение ин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новационного процесса в Учреждении, комплексное сопровождение развития участников образова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деятельности, что позволяет эффективно организовать образовательное пространство дошкольного учреждения.</w:t>
      </w:r>
    </w:p>
    <w:p w:rsidR="00636379" w:rsidRPr="00636379" w:rsidRDefault="00636379" w:rsidP="00636379">
      <w:pPr>
        <w:widowControl w:val="0"/>
        <w:spacing w:after="234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 (педагогов, родителей (законных представителей), детей) и сотрудников Учреждении.</w:t>
      </w:r>
    </w:p>
    <w:p w:rsidR="00636379" w:rsidRPr="00636379" w:rsidRDefault="00636379" w:rsidP="00636379">
      <w:pPr>
        <w:widowControl w:val="0"/>
        <w:spacing w:after="0" w:line="276" w:lineRule="auto"/>
        <w:ind w:left="40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40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 Качество кадрового обеспечения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полностью укомплектовано педагогическими кадрами. В Учреждении работает 10 педагогов. Из них: 6 воспитателей,1 учитель-логопед, 1музы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кальный руководитель / инструктор по физической культуре, 1педагог-психолог, 1педагог дополнительного образования.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педагоги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кадрами составляет 100%.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них высшее образование- 3 педагога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 профессиональное педагогическое образование -</w:t>
      </w:r>
      <w:r w:rsidR="00A246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педагогов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Стаж работы педагогов в образовании составляет: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0-5 лет -3педагога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5-10 лет -2 педагога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10-15лет -</w:t>
      </w:r>
      <w:r w:rsidR="00A246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педагога</w:t>
      </w:r>
    </w:p>
    <w:p w:rsidR="00636379" w:rsidRPr="00636379" w:rsidRDefault="00636379" w:rsidP="00636379">
      <w:pPr>
        <w:autoSpaceDE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 и старше- 1 педагог</w:t>
      </w:r>
    </w:p>
    <w:p w:rsidR="00636379" w:rsidRPr="00636379" w:rsidRDefault="00636379" w:rsidP="00636379">
      <w:pPr>
        <w:widowControl w:val="0"/>
        <w:spacing w:before="182" w:after="248" w:line="276" w:lineRule="auto"/>
        <w:ind w:left="400" w:right="3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подготовки обучающихся соответствует предъявляемым требованиям. Образовательная программа дошкольного образования Учреждения реализуется в полном объеме. Система педагогического мони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торинга, используемая в Учреждении, в полной мере удовлетворяет целям и задачам педагогической диагностики развития воспитанников Учреждения, соответствует ФГОС ДО.</w:t>
      </w:r>
    </w:p>
    <w:p w:rsidR="00636379" w:rsidRDefault="00636379" w:rsidP="00636379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переподготовку с 29.12.2021г по 24.02.2022год </w:t>
      </w:r>
      <w:proofErr w:type="spellStart"/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Садовенко</w:t>
      </w:r>
      <w:proofErr w:type="spellEnd"/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Юрьевна по программе «Музыка: теория и методика преподавания в сфере дошкольного образования</w:t>
      </w:r>
      <w:r w:rsidR="00D0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в соответствии с ФГОС и Федеральным законом № 273-ФЗ</w:t>
      </w:r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Смоленск</w:t>
      </w:r>
      <w:r w:rsidR="0035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«Инфоурок» 270 часов.</w:t>
      </w:r>
    </w:p>
    <w:p w:rsidR="00A24614" w:rsidRPr="00636379" w:rsidRDefault="00A24614" w:rsidP="00636379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Остальными педагогами курсы повышения квалификации были пройдены в 2021году.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педагогического состава Учреждения позволяет сделать выводы о том, что педа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гогический коллектив имеет достаточно высокий образовательный уровень, педагоги стре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мятся к постоянному повышению своего педагогического мастерства. Кадровая политика Учреждения направлена на развитие профессиональной компетентности педагогов, учитываются професси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ональные и образовательные запросы, созданы все условия для повышения профессионального уровня и личностной самореализации, привлечение в Учреждение молодых специалистов.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36379" w:rsidRPr="00636379" w:rsidRDefault="00636379" w:rsidP="00636379">
      <w:pPr>
        <w:keepNext/>
        <w:keepLines/>
        <w:widowControl w:val="0"/>
        <w:spacing w:after="0" w:line="276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3" w:name="bookmark7"/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1.4. Оценка учебно-методического и информационного обеспечения</w:t>
      </w:r>
      <w:bookmarkEnd w:id="3"/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Учреждения строится в соответствии с образовательными програм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мами, которые поддерживаются</w:t>
      </w:r>
      <w:r w:rsidRPr="0063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6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учебно-методическим комплектом</w:t>
      </w:r>
      <w:r w:rsidRPr="00636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средств обу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и воспитания, с постепенным усложнением для всех возрастных групп.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обеспечена полным учебно- методическим комплексом пособий, демонстра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ционным материалом в соответствии с реализуемой образовательной программой.</w:t>
      </w:r>
    </w:p>
    <w:p w:rsidR="00636379" w:rsidRPr="00636379" w:rsidRDefault="00636379" w:rsidP="00636379">
      <w:pPr>
        <w:widowControl w:val="0"/>
        <w:spacing w:after="173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имеется библиотека детской и методической литературы. В каби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нете в достаточной мере имеются методические пособия, демонстрационные материалы подо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бранные в соответствии с образовательной программой для всех возрастных групп. 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Информационное обеспечение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позволяет качественно управлять образовательным про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цессом.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 доступ к информационным системам и информационно- телекоммуника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ционным сетям в кабинетах.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9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872"/>
        <w:gridCol w:w="3091"/>
        <w:gridCol w:w="2117"/>
      </w:tblGrid>
      <w:tr w:rsidR="00636379" w:rsidRPr="00636379" w:rsidTr="00636379">
        <w:trPr>
          <w:trHeight w:hRule="exact" w:val="159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firstLine="6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информационно- Телекоммуникацион</w:t>
            </w: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ной системы, количе</w:t>
            </w: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firstLine="6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поме</w:t>
            </w: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right="820" w:firstLine="68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firstLine="6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636379" w:rsidRPr="00636379" w:rsidTr="00636379">
        <w:trPr>
          <w:trHeight w:hRule="exact" w:val="19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Ноутбук, 1 </w:t>
            </w:r>
            <w:proofErr w:type="spell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Принтер-1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отчетной документа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цией, электронной почтой и т.д. Планирование и мониторинга образовательной деятельности </w:t>
            </w:r>
          </w:p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379" w:rsidRPr="00636379" w:rsidRDefault="00636379" w:rsidP="00636379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</w:t>
            </w:r>
          </w:p>
        </w:tc>
      </w:tr>
      <w:tr w:rsidR="00636379" w:rsidRPr="00636379" w:rsidTr="00636379">
        <w:trPr>
          <w:trHeight w:hRule="exact" w:val="12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компьютер, 1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местителя заведующего по ВМР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документацией, от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четной документацией, элек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тронной почтой.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По ВМР</w:t>
            </w:r>
          </w:p>
        </w:tc>
      </w:tr>
      <w:tr w:rsidR="00636379" w:rsidRPr="00636379" w:rsidTr="00636379">
        <w:trPr>
          <w:trHeight w:hRule="exact" w:val="156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Ноутбук, 1 шт. </w:t>
            </w:r>
          </w:p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Принтер-1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делопроиз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документацией, от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четной документацией, элек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тронной почтой.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proofErr w:type="gramEnd"/>
          </w:p>
        </w:tc>
      </w:tr>
      <w:tr w:rsidR="00636379" w:rsidRPr="00636379" w:rsidTr="00636379">
        <w:trPr>
          <w:trHeight w:val="84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1 шт. Мультимедийная доска, 1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помощи педагогам; организа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мероприятий с педаго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гами;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</w:t>
            </w:r>
          </w:p>
        </w:tc>
      </w:tr>
      <w:tr w:rsidR="00636379" w:rsidRPr="00636379" w:rsidTr="00636379">
        <w:trPr>
          <w:trHeight w:hRule="exact" w:val="108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1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</w:tbl>
    <w:p w:rsidR="00636379" w:rsidRPr="00636379" w:rsidRDefault="00636379" w:rsidP="00636379">
      <w:pPr>
        <w:widowControl w:val="0"/>
        <w:spacing w:before="290" w:after="196" w:line="276" w:lineRule="auto"/>
        <w:ind w:left="40" w:right="3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обеспечение в Учреждении в достаточной степени соответствует реализуемым образовательным программам и ФГОС ДО. Необходимо дальнейшее инфор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мационное обеспечение Учреждения на группах.</w:t>
      </w:r>
    </w:p>
    <w:p w:rsidR="00636379" w:rsidRDefault="00636379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14" w:rsidRPr="00636379" w:rsidRDefault="00A24614" w:rsidP="0063637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1.5. Библиотечно-информационное обеспечение.</w:t>
      </w:r>
    </w:p>
    <w:p w:rsidR="00636379" w:rsidRPr="00636379" w:rsidRDefault="00636379" w:rsidP="006363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7"/>
        <w:tblW w:w="9776" w:type="dxa"/>
        <w:tblLook w:val="04A0" w:firstRow="1" w:lastRow="0" w:firstColumn="1" w:lastColumn="0" w:noHBand="0" w:noVBand="1"/>
      </w:tblPr>
      <w:tblGrid>
        <w:gridCol w:w="2161"/>
        <w:gridCol w:w="2484"/>
        <w:gridCol w:w="2720"/>
        <w:gridCol w:w="2411"/>
      </w:tblGrid>
      <w:tr w:rsidR="00636379" w:rsidRPr="00636379" w:rsidTr="00636379">
        <w:tc>
          <w:tcPr>
            <w:tcW w:w="1555" w:type="dxa"/>
          </w:tcPr>
          <w:p w:rsidR="00636379" w:rsidRPr="00636379" w:rsidRDefault="00636379" w:rsidP="00636379">
            <w:pPr>
              <w:spacing w:line="276" w:lineRule="auto"/>
              <w:jc w:val="center"/>
              <w:rPr>
                <w:color w:val="000000"/>
              </w:rPr>
            </w:pPr>
            <w:r w:rsidRPr="00636379">
              <w:rPr>
                <w:b/>
                <w:color w:val="000000"/>
                <w:shd w:val="clear" w:color="auto" w:fill="FFFFFF"/>
              </w:rPr>
              <w:t>Образовательные области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jc w:val="center"/>
              <w:rPr>
                <w:color w:val="000000"/>
              </w:rPr>
            </w:pPr>
            <w:r w:rsidRPr="00636379">
              <w:rPr>
                <w:b/>
                <w:color w:val="000000"/>
                <w:shd w:val="clear" w:color="auto" w:fill="FFFFFF"/>
              </w:rPr>
              <w:t>Авторы программы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jc w:val="center"/>
              <w:rPr>
                <w:color w:val="000000"/>
              </w:rPr>
            </w:pPr>
            <w:r w:rsidRPr="00636379">
              <w:rPr>
                <w:b/>
                <w:color w:val="000000"/>
                <w:shd w:val="clear" w:color="auto" w:fill="FFFFFF"/>
              </w:rPr>
              <w:t>Название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jc w:val="center"/>
              <w:rPr>
                <w:color w:val="000000"/>
              </w:rPr>
            </w:pPr>
            <w:r w:rsidRPr="00636379">
              <w:rPr>
                <w:b/>
                <w:color w:val="000000"/>
                <w:shd w:val="clear" w:color="auto" w:fill="FFFFFF"/>
              </w:rPr>
              <w:t>Издательство</w:t>
            </w:r>
          </w:p>
        </w:tc>
      </w:tr>
      <w:tr w:rsidR="00636379" w:rsidRPr="00636379" w:rsidTr="00636379">
        <w:tc>
          <w:tcPr>
            <w:tcW w:w="155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  <w:shd w:val="clear" w:color="auto" w:fill="FFFFFF"/>
              </w:rPr>
              <w:t>Комплексная образовательная программа дошкольного образования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Т.И.Бабаева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А.Г.Гогоберидзе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О.С.Солнцева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  <w:shd w:val="clear" w:color="auto" w:fill="FFFFFF"/>
              </w:rPr>
              <w:t>Комплексная образовательная программа дошкольного образования «Детство»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2017-352с.</w:t>
            </w:r>
          </w:p>
        </w:tc>
      </w:tr>
      <w:tr w:rsidR="00636379" w:rsidRPr="00636379" w:rsidTr="00636379">
        <w:tc>
          <w:tcPr>
            <w:tcW w:w="1555" w:type="dxa"/>
            <w:vMerge w:val="restart"/>
            <w:textDirection w:val="btLr"/>
          </w:tcPr>
          <w:p w:rsidR="00636379" w:rsidRPr="00636379" w:rsidRDefault="00636379" w:rsidP="00636379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36379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Т.С. </w:t>
            </w:r>
            <w:proofErr w:type="spellStart"/>
            <w:r w:rsidRPr="00636379">
              <w:rPr>
                <w:color w:val="000000"/>
              </w:rPr>
              <w:t>Грядкина</w:t>
            </w:r>
            <w:proofErr w:type="spellEnd"/>
            <w:r w:rsidRPr="00636379">
              <w:rPr>
                <w:color w:val="000000"/>
              </w:rPr>
              <w:t>,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Образовательная область «Физическое развитие»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2017-147с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М.С.Анисимова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Т.В.Хабарова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Двигательная деятельность детей 3-5лет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2017-160с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М.С.Анисимова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Т.В.Хабарова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Двигательная деятельность детей 5-7 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2017-256с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Н.В.Микляева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Физкультурно-оздоровительная работа детского сада в контексте новых федеральных требований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УЦ «Перспектива»,2011-152с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 </w:t>
            </w:r>
            <w:proofErr w:type="spellStart"/>
            <w:r w:rsidRPr="00636379">
              <w:rPr>
                <w:color w:val="000000"/>
              </w:rPr>
              <w:t>С.С.Прищепа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Физическое развитие и здоровье детей 3-7лет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2009-128с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В.С.Кузнецова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Г.А.Колодницкий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Физические упражнения и подвижные игры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НЦ ЭНАС, 2005-152с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В.А.Доскин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Л.Г.Голубева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Растем здоровыми 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Просвещение 2003-110с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К.К.Утробина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Занимательная физкультура в детском саду для детей 5-7 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ГНОМ и Д,2009-128с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М.А.Рунова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Движение день за днем. Двигательная активность –источник здоровья детей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ЛИНКА-ПРЕСС,2007-96с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Е.Ю.Александрова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Оздоровительная работа в дошкольных образовательных учреждениях по программе «остров здоровья»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2007-151с</w:t>
            </w:r>
          </w:p>
        </w:tc>
      </w:tr>
      <w:tr w:rsidR="00636379" w:rsidRPr="00636379" w:rsidTr="00636379">
        <w:tc>
          <w:tcPr>
            <w:tcW w:w="1555" w:type="dxa"/>
            <w:vMerge w:val="restart"/>
            <w:textDirection w:val="btLr"/>
          </w:tcPr>
          <w:p w:rsidR="00636379" w:rsidRPr="00636379" w:rsidRDefault="00636379" w:rsidP="00636379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36379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З.А.Михайлова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М.Н.Полякова</w:t>
            </w:r>
            <w:proofErr w:type="spellEnd"/>
            <w:r w:rsidRPr="00636379">
              <w:rPr>
                <w:color w:val="000000"/>
              </w:rPr>
              <w:t>,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Т.А.Ивченко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Образовательная область «Познавательное развитие»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2017-304с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Т.И.Попова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Мир вокруг нас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ЛИНКА-ПРЕСС,1998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Н.В.Нищева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Познавательно-исследовательская деятельность как направление развития личности ребенка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2015-240с</w:t>
            </w:r>
          </w:p>
        </w:tc>
      </w:tr>
      <w:tr w:rsidR="00636379" w:rsidRPr="00636379" w:rsidTr="00636379">
        <w:trPr>
          <w:trHeight w:val="693"/>
        </w:trPr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Н.Г.Комратова</w:t>
            </w:r>
            <w:proofErr w:type="spellEnd"/>
            <w:r w:rsidRPr="00636379">
              <w:rPr>
                <w:color w:val="000000"/>
              </w:rPr>
              <w:t>,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 Л.Ф. Грибова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Мир в котором я живу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2006-144с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Л.А.Владимирская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От осени до лета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2007-151с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В.А.Кайе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Конструирование и экспериментирование с детьми 5-8 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2015-128с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О.В.Дыбина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Неизведанное рядом. Опыты и эксперименты для дошкольников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2013-192с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Н.А.Рыжова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Лаборатория в детском саду и дома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ЛИНКА-ПРЕСС, 2009-176с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Е.В.Марудова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2015-128с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Л.В.Воронина</w:t>
            </w:r>
            <w:proofErr w:type="spellEnd"/>
            <w:r w:rsidRPr="00636379">
              <w:rPr>
                <w:color w:val="000000"/>
              </w:rPr>
              <w:t>,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 </w:t>
            </w:r>
            <w:proofErr w:type="spellStart"/>
            <w:r w:rsidRPr="00636379">
              <w:rPr>
                <w:color w:val="000000"/>
              </w:rPr>
              <w:t>Н.Д.Сурова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Знакомим дошкольников с математикой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2011-128с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Г.А.Репина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Математическое развитие дошкольников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2008-128с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Е.С. Демина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Развитие элементарных математических представлений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2009-128с</w:t>
            </w:r>
          </w:p>
        </w:tc>
      </w:tr>
      <w:tr w:rsidR="00636379" w:rsidRPr="00636379" w:rsidTr="00636379">
        <w:trPr>
          <w:trHeight w:val="471"/>
        </w:trPr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Н.В.Шайдурова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Развитие ребенка в конструктивной деятельности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2008-128с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И.И.Целищева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М.Д.Большакова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Методика обучения дошкольников математике при ознакомлении с окружающим миром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Школьная Пресса 2009-192с</w:t>
            </w:r>
          </w:p>
        </w:tc>
      </w:tr>
      <w:tr w:rsidR="00636379" w:rsidRPr="00636379" w:rsidTr="00636379">
        <w:tc>
          <w:tcPr>
            <w:tcW w:w="1555" w:type="dxa"/>
            <w:vMerge w:val="restart"/>
            <w:textDirection w:val="btLr"/>
          </w:tcPr>
          <w:p w:rsidR="00636379" w:rsidRPr="00636379" w:rsidRDefault="00636379" w:rsidP="00636379">
            <w:pPr>
              <w:spacing w:line="276" w:lineRule="auto"/>
              <w:ind w:left="113" w:right="113"/>
              <w:rPr>
                <w:b/>
                <w:color w:val="000000"/>
              </w:rPr>
            </w:pPr>
            <w:r w:rsidRPr="00636379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О.Н.Сомкова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Образовательная область «Речевое развитие»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2017-160с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О.А.Ишимова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Развитие речемыслительных способностей детей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Просвещение 2009-111с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В.В.Котельская</w:t>
            </w:r>
            <w:proofErr w:type="spellEnd"/>
            <w:r w:rsidRPr="00636379">
              <w:rPr>
                <w:color w:val="000000"/>
              </w:rPr>
              <w:t>,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Т.Б.Анисимова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Дошкольная педагогика. Развитие речи и интеллекта в играх, тренингах, тестах.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Феникс 2002-256с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Г.Ф.Марцинкевич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Обучение грамоте детей дошкольного возраста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2006-127с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У.М.Сидорова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Формирование речевой и познавательной активности у детей с ОНР 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2005-64с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С.П.Цуканова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Л.Л.Бетц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Учим ребенка говорить и читать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ГНОМ и Д,2012-160.с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О.С.Ушакова</w:t>
            </w:r>
            <w:proofErr w:type="spellEnd"/>
            <w:r w:rsidRPr="00636379">
              <w:rPr>
                <w:color w:val="000000"/>
              </w:rPr>
              <w:t>, Е.М, Струнина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Развитие речи детей 4-5 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Вентана-Граф2010-192с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А.Г.Арушанова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Формирование грамматического строя речи. Речь и речевое общение детей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Мозаика-Синтез 2008-296с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Г.П.Попова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В.И.Усачева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Занимательное </w:t>
            </w:r>
            <w:proofErr w:type="spellStart"/>
            <w:r w:rsidRPr="00636379">
              <w:rPr>
                <w:color w:val="000000"/>
              </w:rPr>
              <w:t>азбуковедение</w:t>
            </w:r>
            <w:proofErr w:type="spellEnd"/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2007-252с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Т.Ю.Бардышева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Логопедические занятия в детском саду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Скрипторий 2014-240с</w:t>
            </w:r>
          </w:p>
        </w:tc>
      </w:tr>
      <w:tr w:rsidR="00636379" w:rsidRPr="00636379" w:rsidTr="00636379">
        <w:tc>
          <w:tcPr>
            <w:tcW w:w="1555" w:type="dxa"/>
            <w:vMerge w:val="restart"/>
            <w:textDirection w:val="btLr"/>
          </w:tcPr>
          <w:p w:rsidR="00636379" w:rsidRPr="00636379" w:rsidRDefault="00636379" w:rsidP="00636379">
            <w:pPr>
              <w:spacing w:line="276" w:lineRule="auto"/>
              <w:ind w:left="113" w:right="113"/>
              <w:rPr>
                <w:b/>
                <w:color w:val="000000"/>
              </w:rPr>
            </w:pPr>
            <w:r w:rsidRPr="00636379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А.Г.Гогоберидзе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О.В.Акулова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2017-400с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В.В.Гербова</w:t>
            </w:r>
            <w:proofErr w:type="spellEnd"/>
            <w:r w:rsidRPr="00636379">
              <w:rPr>
                <w:color w:val="000000"/>
              </w:rPr>
              <w:t xml:space="preserve"> 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Приобщение детей к художественной литературе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Мозаика-Синтез 2010-80с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Е.А.Юзбекова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Ступеньки творчества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ЛИНКА-ПРЕСС,2006-128с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Н.А.Черпакова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Рисование разными способами с детьми старшего дошкольного возраста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2017-48с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 xml:space="preserve"> </w:t>
            </w:r>
            <w:proofErr w:type="spellStart"/>
            <w:r w:rsidRPr="00636379">
              <w:rPr>
                <w:color w:val="000000"/>
              </w:rPr>
              <w:t>Н.Б.Халезова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Декоративная лепка в детском саду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2005-112с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Е.А.Румянцева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Аппликация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Мир книги 2010-112с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О.А.Иванова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Учимся читать художественную литературу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Школьная Пресса 2005-80с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Т.С.Комарова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Детское художественное творчество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Мозаика-Синтез 2008-160с</w:t>
            </w:r>
          </w:p>
        </w:tc>
      </w:tr>
      <w:tr w:rsidR="00636379" w:rsidRPr="00636379" w:rsidTr="00636379">
        <w:tc>
          <w:tcPr>
            <w:tcW w:w="1555" w:type="dxa"/>
            <w:vMerge w:val="restart"/>
            <w:textDirection w:val="btLr"/>
          </w:tcPr>
          <w:p w:rsidR="00636379" w:rsidRPr="00636379" w:rsidRDefault="00636379" w:rsidP="00636379">
            <w:pPr>
              <w:spacing w:line="276" w:lineRule="auto"/>
              <w:ind w:left="113" w:right="113"/>
              <w:rPr>
                <w:b/>
                <w:color w:val="000000"/>
              </w:rPr>
            </w:pPr>
            <w:r w:rsidRPr="00636379">
              <w:rPr>
                <w:b/>
                <w:color w:val="000000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Т.И.Бабаева</w:t>
            </w:r>
            <w:proofErr w:type="spellEnd"/>
            <w:r w:rsidRPr="00636379">
              <w:rPr>
                <w:color w:val="000000"/>
              </w:rPr>
              <w:t xml:space="preserve">, </w:t>
            </w:r>
            <w:proofErr w:type="spellStart"/>
            <w:r w:rsidRPr="00636379">
              <w:rPr>
                <w:color w:val="000000"/>
              </w:rPr>
              <w:t>Т.А.Березина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Образовательная область «Социально-коммуникативное развитие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ООО «ИЗДАТЕЛЬСТВО «ДЕТСТВО-ПРЕСС» 2017-384с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О.В.Чермашенцева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Основы безопасного поведения дошкольников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2012-207с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Н.В.Коломеец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Формирование культуры безопасного поведения у детей 3-7 лет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Волгоград Учитель 2015-168с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proofErr w:type="spellStart"/>
            <w:r w:rsidRPr="00636379">
              <w:rPr>
                <w:color w:val="000000"/>
              </w:rPr>
              <w:t>Т.А.Шорыгина</w:t>
            </w:r>
            <w:proofErr w:type="spellEnd"/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Безопасные сказки. Беседы с детьми о безопасном поведении дома и на улице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ТЦ Сфера 2014-128с</w:t>
            </w:r>
          </w:p>
        </w:tc>
      </w:tr>
      <w:tr w:rsidR="00636379" w:rsidRPr="00636379" w:rsidTr="00636379">
        <w:tc>
          <w:tcPr>
            <w:tcW w:w="1555" w:type="dxa"/>
            <w:vMerge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Т.Ф. Саулина</w:t>
            </w:r>
          </w:p>
        </w:tc>
        <w:tc>
          <w:tcPr>
            <w:tcW w:w="294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Ознакомление дошкольников с правилами дорожного движения</w:t>
            </w:r>
          </w:p>
        </w:tc>
        <w:tc>
          <w:tcPr>
            <w:tcW w:w="2438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Мозаика-Синтез 2013-112с</w:t>
            </w:r>
          </w:p>
        </w:tc>
      </w:tr>
    </w:tbl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1.6.Оценка материально-технической базы.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637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 учреждение Детский сад «Капелька»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отдельно стоящее 2-х этажное кирпичное здание. Территория Учреждения озеленена, оснащена участками с беседками в количестве 6 единиц, имеется спортивная площадка, цветники.</w:t>
      </w:r>
    </w:p>
    <w:p w:rsidR="00636379" w:rsidRPr="00636379" w:rsidRDefault="00636379" w:rsidP="00636379">
      <w:pPr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образовательного Учреждения – осуществление образовательной деятельности по реализации образовательных программ дошкольного образования.</w:t>
      </w:r>
    </w:p>
    <w:p w:rsidR="00636379" w:rsidRPr="00636379" w:rsidRDefault="00636379" w:rsidP="00636379">
      <w:pPr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24614" w:rsidRDefault="00A24614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Обеспечение комплексной безопасности и охрана труда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безопасного пребывания детей, во всех помещениях установлена противо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пожарная электронная система. Для всех помещений имеется схема эвакуации.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безопасность в образовательном учреждении рассматривается как совокуп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мер и мероприятий, осуществляемых во взаимодействии с органами власти, правоохра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нительными структурами, другими вспомогательными службами и общественными организа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циями, обеспечения безопасного функционирования образовательного учреждения, а также го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товности сотрудников и обучающихся к рациональным действиям в чрезвычайных ситуациях.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служб безопасности. Безопасность дошкольного учреждения является приоритетной в де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 администрации Учреждения и педагогического коллектива и обеспечивается в рамках вы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обязательных мероприятий по организации работы по охране труда:</w:t>
      </w:r>
    </w:p>
    <w:p w:rsidR="00636379" w:rsidRPr="00636379" w:rsidRDefault="00636379" w:rsidP="00636379">
      <w:pPr>
        <w:widowControl w:val="0"/>
        <w:numPr>
          <w:ilvl w:val="0"/>
          <w:numId w:val="5"/>
        </w:numPr>
        <w:tabs>
          <w:tab w:val="left" w:pos="439"/>
        </w:tabs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к новому учебному году;</w:t>
      </w:r>
    </w:p>
    <w:p w:rsidR="00636379" w:rsidRPr="00636379" w:rsidRDefault="00636379" w:rsidP="00636379">
      <w:pPr>
        <w:widowControl w:val="0"/>
        <w:numPr>
          <w:ilvl w:val="0"/>
          <w:numId w:val="5"/>
        </w:numPr>
        <w:tabs>
          <w:tab w:val="left" w:pos="457"/>
        </w:tabs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дартами, правилами и нормами по охране труда;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-подписание акта о приемке дошкольного учреждения к новому учебному году; -утверждение должностных обязанностей по обеспечению безопасности жизнедеятельности для педагогического коллектива и инструкции по охране труда для технического персонала об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учреждения;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-назначение приказом ответственных лиц за соблюдением требований охраны труда в груп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пах, залах, кабинетах, и других помещениях;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мероприятий с родителями и педагогами по рассмотрению вопросов обеспече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безопасности жизнедеятельности обучающихся и сотрудников;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выполнения директивных и нормативных документов по охране труда, пред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писаний</w:t>
      </w:r>
    </w:p>
    <w:p w:rsidR="00636379" w:rsidRPr="00636379" w:rsidRDefault="00636379" w:rsidP="00636379">
      <w:pPr>
        <w:widowControl w:val="0"/>
        <w:spacing w:after="0" w:line="276" w:lineRule="auto"/>
        <w:ind w:left="20" w:right="7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образованием, государственного надзора и технической инспек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труда;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сотрудников учреждения по охране труда;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специальной одеждой сотрудников;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наличия (обновление) инструкций по охране труда и наглядной информации на стендах;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безопасностью используемых в образовательном процессе оборудования, тех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и наглядных средств обучения;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санитарно-гигиеническим состоянием групп, зала, кабинетов и других помеще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в соответствии с требованиями норм и правил безопасности жизнедеятельности;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безопасности обучающихся при организации образовательной деятельности;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водного инструктажа по охране труда с вновь поступающими на работу лицами;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-инструктаж на рабочем месте с сотрудниками образовательного учреждения;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-инструктаж с обучающимися в группах, зале.</w:t>
      </w:r>
    </w:p>
    <w:p w:rsidR="00636379" w:rsidRPr="00636379" w:rsidRDefault="00636379" w:rsidP="00636379">
      <w:pPr>
        <w:widowControl w:val="0"/>
        <w:spacing w:after="0" w:line="276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образовательного процесса в Учреждении создана полифункциональная</w:t>
      </w: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</w:t>
      </w: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вающая предметно-пространственная среда</w:t>
      </w: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отвечающая требованиям ФГОС ДО. Разви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требованиям.</w:t>
      </w:r>
    </w:p>
    <w:p w:rsidR="00636379" w:rsidRPr="00636379" w:rsidRDefault="00636379" w:rsidP="00636379">
      <w:pPr>
        <w:widowControl w:val="0"/>
        <w:spacing w:after="0" w:line="276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помещения обеспечены современной мебелью, игровым оборудованием, дидак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тическим материалом, развивающими играми в достаточном количестве, в соответствии с воз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растом детей и ФГОС ДО. Оборудование легко трансформируется, оно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 в использовании. Развивающая среда групп постоянно обновляется в соответствии с комплексно-тематическим планированием педагогов.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 - пространственная среда обеспечивает все условия для организа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разнообразных видов детской деятельности, с учетом интересов детей и возрастных осо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бенностей.</w:t>
      </w:r>
    </w:p>
    <w:p w:rsidR="00636379" w:rsidRPr="00636379" w:rsidRDefault="00636379" w:rsidP="00636379">
      <w:pPr>
        <w:widowControl w:val="0"/>
        <w:spacing w:after="0" w:line="276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необходимые условия использования информационно-коммуникационных тех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нологий (ИКТ) помогают педагогам активно создавать и использовать в совместной образова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деятельности инновационные образовательные продукты.</w:t>
      </w:r>
    </w:p>
    <w:p w:rsidR="00636379" w:rsidRPr="00D02D10" w:rsidRDefault="00636379" w:rsidP="00D02D10">
      <w:pPr>
        <w:widowControl w:val="0"/>
        <w:spacing w:after="259" w:line="276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Учреждения находится в удовлетворительном состоянии. Необходимо дальнейшее оснащение современным оборудованием для осуществления образо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деятельно</w:t>
      </w:r>
      <w:r w:rsidR="00D0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 учетом новых требований.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1.7. Оценка и организация образовательного процесса.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работы в Учреждении соответствует требованиям социального заказа (родителей, школы), обеспечивает обогащенное развитие детей за счет использования реализу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емых в Учреждении программ; педагогический процесс имеет развивающий и корригирующий харак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тер; собран коллектив единомышленников из числа профессионально подготовленных специ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алистов, осуществляется подготовка кадров, создан благоприятный социально-психологиче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климат в коллективе, отношения между администрацией и коллективом строятся на ос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сотрудничества.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строится с учетом гендерных различий, возрастных и инди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видуальных особенностями детей, психического и физического развития.</w:t>
      </w:r>
    </w:p>
    <w:p w:rsidR="00636379" w:rsidRPr="00636379" w:rsidRDefault="00636379" w:rsidP="00636379">
      <w:pPr>
        <w:widowControl w:val="0"/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и осуществляя образовательный процесс, педагогический коллектив опирается на нормативные документы: Федеральный закон от 29.12.2012 г. № 273-ФЗ «Об образовании в РФ» Постановление Главного государственного санитарного врача РФ от 05.2013 г. № 26 «Об утверждении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 содержанию и организации режима работы дошкольных образовательных организации»,.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РФ от 17.10.2013 г. №1155 «Об утверждении федерального государствен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образовательного стандарта дошкольного образования».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Учреждении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совместной деятельности, прогулок и самостоятельной деятельности воспи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объём образовательной нагрузки в первой половине дня соответ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636379" w:rsidRPr="00636379" w:rsidRDefault="00636379" w:rsidP="00636379">
      <w:pPr>
        <w:widowControl w:val="0"/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группах с детьми от 1,5 до 3 лет — до 10 мин;</w:t>
      </w:r>
    </w:p>
    <w:p w:rsidR="00636379" w:rsidRPr="00636379" w:rsidRDefault="00636379" w:rsidP="00636379">
      <w:pPr>
        <w:widowControl w:val="0"/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группах с детьми от 3 до 4 лет — до 15 мин;</w:t>
      </w:r>
    </w:p>
    <w:p w:rsidR="00636379" w:rsidRPr="00636379" w:rsidRDefault="00636379" w:rsidP="00636379">
      <w:pPr>
        <w:widowControl w:val="0"/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группах с детьми от 4 до 5 лет — до 20 мин;</w:t>
      </w:r>
    </w:p>
    <w:p w:rsidR="00636379" w:rsidRPr="00636379" w:rsidRDefault="00636379" w:rsidP="00636379">
      <w:pPr>
        <w:widowControl w:val="0"/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группах с детьми от 5 до 6 лет — до 25 мин;</w:t>
      </w:r>
    </w:p>
    <w:p w:rsidR="00636379" w:rsidRPr="00636379" w:rsidRDefault="00636379" w:rsidP="00636379">
      <w:pPr>
        <w:widowControl w:val="0"/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группах с детьми от 6 до 7 лет — до 30 мин</w:t>
      </w:r>
      <w:r w:rsidRPr="0063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 - не менее 10 минут.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волило значительно повысить самостоятельную активность детей, развивать творческое мыш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умение детей самостоятельно, разными способами находить информацию об интересу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 предмете или явлении и использовать эти знания для создания новых объектов действи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реализуются согласно годовому планированию, режиму дня, годовому учебному графику, учебному плану и режиму непрерывной образовательной деятель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(НОД), которые составлены в соответствии с современными дидактическими, санитар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нагрузки,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636379" w:rsidRPr="00636379" w:rsidRDefault="00636379" w:rsidP="00636379">
      <w:pPr>
        <w:widowControl w:val="0"/>
        <w:tabs>
          <w:tab w:val="left" w:pos="5387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636379" w:rsidRPr="00636379" w:rsidRDefault="00636379" w:rsidP="0063637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 допустить распространения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администрация Детского сада в 202</w:t>
      </w:r>
      <w:r w:rsidR="0060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продолжила соблюдать ограничительные и профилактические меры в соответствии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36379" w:rsidRPr="00636379" w:rsidRDefault="00636379" w:rsidP="00636379">
      <w:pPr>
        <w:widowControl w:val="0"/>
        <w:tabs>
          <w:tab w:val="left" w:pos="5387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еженедельную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генеральную уборку с применением дезинфицирующих средств, разведенных в концентрациях по вирусному режиму;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ежедневную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влажную уборку с обработкой всех контактных поверхностей, игрушек и оборудования дезинфицирующими средствами;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дезинфекцию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посуды, столовых приборов после каждого использования;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бактерицидных установок в групповых комнатах;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проветривание групповых комнат в отсутствие воспитанников;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занятий в помещениях групповой ячейки или на открытом воздухе отдельно от других групп;</w:t>
      </w:r>
    </w:p>
    <w:p w:rsidR="00636379" w:rsidRPr="00636379" w:rsidRDefault="00636379" w:rsidP="00636379">
      <w:pPr>
        <w:widowControl w:val="0"/>
        <w:numPr>
          <w:ilvl w:val="0"/>
          <w:numId w:val="13"/>
        </w:numPr>
        <w:tabs>
          <w:tab w:val="left" w:pos="5387"/>
        </w:tabs>
        <w:spacing w:before="240" w:after="0" w:line="276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636379" w:rsidRPr="00636379" w:rsidRDefault="00636379" w:rsidP="00636379">
      <w:pPr>
        <w:widowControl w:val="0"/>
        <w:tabs>
          <w:tab w:val="left" w:pos="5387"/>
        </w:tabs>
        <w:spacing w:before="240"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Учителем-логопедом проводятся фронтальные, подгрупповые и индивидуальные занятия. Учитель-логопед работают в тесном сотрудниче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с воспитателями, музыкальными работниками, инструктором по физической культуре, ме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дицинским работником и родителями обучающихся, направляют и координируют их деятель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ность. Для родителей и педагогов проводятся консультации, открытые занятия. На сайте Учреждения выкладываются рекомендации и методические разработки. 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воспитанников Учреждении обеспечивается в том числе, через созданную развивающей предметно-пространственной среду, которая инициирует познавательную и твор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активность детей, предоставляет ребенку свободу выбора форм активности, обеспечи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содержание разных форм детской деятельности, безопасна и комфорта, соответствует ин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тересам, потребностям и возможностям каждого ребенка, обеспечивает гармоничное отноше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ребенка с окружающим миром.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Учреждения строит на принципе сотрудничества с уче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дифференцированного подхода, знания микроклимата семьи, учета запросов родителей (за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конных представителей), степени заинтересованности родителями деятельностью дошколь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учреждения в целях повышение культуры педагогической грамотности семьи.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Обеспечивалась психолого-педагогическая поддержка семьи и повышение компетентности 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 (законных представителей) в вопросах развития, образования, охраны и укрепления здоро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вья детей.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 детском саду велась планомерная и систематическая работа с родителями воспитанников.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проводилась просветительско-консультативная работа с родителями воспитанников: родительские собрания, консультации с участием заведующего Учреждения,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зам.заведующего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ВМР, инструктором по физической культуре, учителями-логопедами; музыкальным руководителем.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групп проводили консультации (групповые, индивидуальные, дифференциро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ванные) в соответствии с планом организации работы с семьей. Индивидуальное консультиро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родителей проводится в соответствии с графиком работы специалистов;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информирования родителей о текущей работе Учреждения оформлены стенды (общие и груп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повые); в группах имеется информация на стендах о работе группы.</w:t>
      </w:r>
    </w:p>
    <w:p w:rsidR="00636379" w:rsidRPr="00636379" w:rsidRDefault="00636379" w:rsidP="00636379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-Проводились групповые родительские собрания по текущим вопросам;</w:t>
      </w:r>
    </w:p>
    <w:p w:rsidR="00636379" w:rsidRPr="00636379" w:rsidRDefault="00636379" w:rsidP="00636379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-Организовывались совместные праздники и досуги, мастер-классы;</w:t>
      </w:r>
    </w:p>
    <w:p w:rsidR="00636379" w:rsidRPr="00636379" w:rsidRDefault="00636379" w:rsidP="00636379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-Проводились совместные выставки, конкурсы, фотовыставки.</w:t>
      </w:r>
    </w:p>
    <w:p w:rsidR="00636379" w:rsidRPr="00636379" w:rsidRDefault="00636379" w:rsidP="00636379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-Осуществлялось анкетирование и интервьюирование родителей воспитанников.</w:t>
      </w:r>
    </w:p>
    <w:p w:rsidR="00636379" w:rsidRPr="00636379" w:rsidRDefault="00636379" w:rsidP="00636379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-Проводился День открытых дверей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в Учреждении строилась в соответствии с ФГОС ДО по основным направ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лениям (физическом, познавательном, речевом, социально-коммуникативном, художественно- эстетическом) развития личности ребёнка.</w:t>
      </w:r>
    </w:p>
    <w:p w:rsidR="00636379" w:rsidRPr="00636379" w:rsidRDefault="00636379" w:rsidP="00636379">
      <w:pPr>
        <w:widowControl w:val="0"/>
        <w:spacing w:after="244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Учреждении соответствует требованиям, предъявляемыми за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конодательством к дошкольному образованию и направлен на сохранение и укрепление физи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Качество подготовки обучающихся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20" w:right="4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государственного образовательного стандарта до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образования, утвержденного Приказом Министерства образования и науки Рос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ального развития детей.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дуального развития детей (поддержки ребенка, построение его образовательной траектории и профессиональной коррекции особенностей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проводится в учебном году 2 раза: в сентябре и мае.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достижений детей, позволяет осуществлять оценку динамики их достижений в соответ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реализуемой образовательной программой дошкольного образования (адаптированной образовательной программой дошкольного образования).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в школу - 2</w:t>
      </w:r>
      <w:r w:rsidR="0060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которые показывают следующие результаты на выходе из Учреждения: высокий показатель-</w:t>
      </w:r>
      <w:r w:rsidR="0060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средний показатель - </w:t>
      </w:r>
      <w:r w:rsidR="0060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низкий -</w:t>
      </w:r>
      <w:r w:rsidR="008D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36379" w:rsidRPr="00636379" w:rsidRDefault="00636379" w:rsidP="00636379">
      <w:pPr>
        <w:widowControl w:val="0"/>
        <w:spacing w:after="177" w:line="276" w:lineRule="auto"/>
        <w:ind w:left="20" w:right="4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636379" w:rsidRPr="00636379" w:rsidRDefault="00636379" w:rsidP="00636379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деятельность Учреждения (участие в конференциях, выставках, конкурсах, краевых и районных методических объединениях, семинарах, мастер-классах)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604"/>
        <w:gridCol w:w="5762"/>
        <w:gridCol w:w="2123"/>
      </w:tblGrid>
      <w:tr w:rsidR="00636379" w:rsidRPr="00636379" w:rsidTr="009C4E72">
        <w:tc>
          <w:tcPr>
            <w:tcW w:w="1604" w:type="dxa"/>
            <w:hideMark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Дата /месяц</w:t>
            </w:r>
          </w:p>
        </w:tc>
        <w:tc>
          <w:tcPr>
            <w:tcW w:w="5762" w:type="dxa"/>
            <w:hideMark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jc w:val="center"/>
              <w:rPr>
                <w:color w:val="000000"/>
              </w:rPr>
            </w:pPr>
            <w:r w:rsidRPr="00636379">
              <w:rPr>
                <w:color w:val="000000"/>
              </w:rPr>
              <w:t>Тема /название</w:t>
            </w:r>
          </w:p>
        </w:tc>
        <w:tc>
          <w:tcPr>
            <w:tcW w:w="2123" w:type="dxa"/>
            <w:hideMark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Результативность</w:t>
            </w:r>
          </w:p>
        </w:tc>
      </w:tr>
      <w:tr w:rsidR="00636379" w:rsidRPr="00636379" w:rsidTr="009C4E72">
        <w:tc>
          <w:tcPr>
            <w:tcW w:w="1604" w:type="dxa"/>
            <w:hideMark/>
          </w:tcPr>
          <w:p w:rsidR="00636379" w:rsidRPr="00636379" w:rsidRDefault="001D0B8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5762" w:type="dxa"/>
            <w:hideMark/>
          </w:tcPr>
          <w:p w:rsidR="00636379" w:rsidRPr="00636379" w:rsidRDefault="001D0B8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Онлайн конкурс «Снеговиков»</w:t>
            </w:r>
          </w:p>
        </w:tc>
        <w:tc>
          <w:tcPr>
            <w:tcW w:w="2123" w:type="dxa"/>
          </w:tcPr>
          <w:p w:rsidR="00636379" w:rsidRPr="00636379" w:rsidRDefault="00636379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Грамоты</w:t>
            </w:r>
          </w:p>
        </w:tc>
      </w:tr>
      <w:tr w:rsidR="00636379" w:rsidRPr="00636379" w:rsidTr="009C4E72">
        <w:tc>
          <w:tcPr>
            <w:tcW w:w="1604" w:type="dxa"/>
            <w:hideMark/>
          </w:tcPr>
          <w:p w:rsidR="00636379" w:rsidRPr="00636379" w:rsidRDefault="001D0B8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762" w:type="dxa"/>
          </w:tcPr>
          <w:p w:rsidR="00636379" w:rsidRPr="00636379" w:rsidRDefault="001D0B80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«Письмо из дома» (в поддержку забайкальцев, находящихся на СВО на Украине)</w:t>
            </w:r>
          </w:p>
        </w:tc>
        <w:tc>
          <w:tcPr>
            <w:tcW w:w="2123" w:type="dxa"/>
          </w:tcPr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Грамота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</w:tr>
      <w:tr w:rsidR="00636379" w:rsidRPr="00636379" w:rsidTr="009C4E72">
        <w:tc>
          <w:tcPr>
            <w:tcW w:w="1604" w:type="dxa"/>
            <w:hideMark/>
          </w:tcPr>
          <w:p w:rsidR="00636379" w:rsidRPr="00636379" w:rsidRDefault="001D0B8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762" w:type="dxa"/>
            <w:hideMark/>
          </w:tcPr>
          <w:p w:rsidR="00636379" w:rsidRDefault="001D0B80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Муниципальный конкурс «Мы правильно питаемся»</w:t>
            </w:r>
          </w:p>
          <w:p w:rsidR="001D0B80" w:rsidRDefault="001D0B80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Конкурс «А мы летим орбитами» (среди воспитанников учреждения)</w:t>
            </w:r>
          </w:p>
          <w:p w:rsidR="001D0B80" w:rsidRDefault="001D0B80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«Пасхальное </w:t>
            </w:r>
            <w:r w:rsidR="00BE4B18">
              <w:rPr>
                <w:color w:val="000000"/>
              </w:rPr>
              <w:t>яйцо»</w:t>
            </w:r>
          </w:p>
          <w:p w:rsidR="00BE4B18" w:rsidRDefault="00BE4B18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Экологический конкурс детско-юношеского творчества «Многоликая Даурия»</w:t>
            </w:r>
          </w:p>
          <w:p w:rsidR="00BE4B18" w:rsidRDefault="00BE4B18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«В мире цветов»</w:t>
            </w:r>
          </w:p>
          <w:p w:rsidR="00BE4B18" w:rsidRPr="00BE4B18" w:rsidRDefault="00BE4B18" w:rsidP="001D0B8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BE4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Международный конкурс детского творчества «Море творчества и милосердия» </w:t>
            </w:r>
          </w:p>
        </w:tc>
        <w:tc>
          <w:tcPr>
            <w:tcW w:w="2123" w:type="dxa"/>
          </w:tcPr>
          <w:p w:rsidR="00636379" w:rsidRPr="00636379" w:rsidRDefault="001D0B8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BE4B18" w:rsidRDefault="001D0B80" w:rsidP="006363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  <w:r w:rsidR="00BF772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6379" w:rsidRDefault="00636379" w:rsidP="00BE4B18"/>
          <w:p w:rsidR="00BE4B18" w:rsidRDefault="00BE4B18" w:rsidP="00BE4B18">
            <w:r>
              <w:t>Грамоты</w:t>
            </w:r>
          </w:p>
          <w:p w:rsidR="00BE4B18" w:rsidRDefault="00BE4B18" w:rsidP="00BE4B18"/>
          <w:p w:rsidR="00BE4B18" w:rsidRDefault="00BE4B18" w:rsidP="00BE4B18">
            <w:r>
              <w:t>Грамоты</w:t>
            </w:r>
          </w:p>
          <w:p w:rsidR="00BE4B18" w:rsidRDefault="00BE4B18" w:rsidP="00BE4B18"/>
          <w:p w:rsidR="00BE4B18" w:rsidRDefault="00BE4B18" w:rsidP="00BE4B18">
            <w:r>
              <w:t>Грамоты</w:t>
            </w:r>
          </w:p>
          <w:p w:rsidR="00BE4B18" w:rsidRDefault="00BE4B18" w:rsidP="00BE4B18"/>
          <w:p w:rsidR="00BE4B18" w:rsidRPr="00BE4B18" w:rsidRDefault="00BE4B18" w:rsidP="00BE4B18">
            <w:r>
              <w:t>Грамоты</w:t>
            </w:r>
          </w:p>
        </w:tc>
      </w:tr>
      <w:tr w:rsidR="00636379" w:rsidRPr="00636379" w:rsidTr="009C4E72">
        <w:tc>
          <w:tcPr>
            <w:tcW w:w="1604" w:type="dxa"/>
          </w:tcPr>
          <w:p w:rsidR="00636379" w:rsidRPr="00636379" w:rsidRDefault="00BE4B18" w:rsidP="00BE4B18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762" w:type="dxa"/>
          </w:tcPr>
          <w:p w:rsidR="00BE4B18" w:rsidRDefault="00BE4B18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«Вечная память ветеранам»</w:t>
            </w:r>
          </w:p>
          <w:p w:rsidR="00636379" w:rsidRDefault="00BE4B18" w:rsidP="00BE4B18">
            <w:r>
              <w:t>Муниципальный конкурс рисунков среди воспитанников дошкольных образовательных учреждений «Дорога глазами ребенка»</w:t>
            </w:r>
          </w:p>
          <w:p w:rsidR="00BE4B18" w:rsidRPr="00BE4B18" w:rsidRDefault="00BE4B18" w:rsidP="00BE4B18">
            <w:r>
              <w:t>Всероссийский творческий конкурс «Приветствую тебя Весна»</w:t>
            </w:r>
          </w:p>
        </w:tc>
        <w:tc>
          <w:tcPr>
            <w:tcW w:w="2123" w:type="dxa"/>
          </w:tcPr>
          <w:p w:rsidR="00636379" w:rsidRPr="00636379" w:rsidRDefault="00BE4B18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BE4B18" w:rsidRPr="00636379" w:rsidRDefault="00BE4B18" w:rsidP="00BE4B18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BE4B18" w:rsidRPr="00636379" w:rsidRDefault="00BE4B18" w:rsidP="00BE4B18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</w:tc>
      </w:tr>
      <w:tr w:rsidR="00636379" w:rsidRPr="00636379" w:rsidTr="009C4E72">
        <w:tc>
          <w:tcPr>
            <w:tcW w:w="1604" w:type="dxa"/>
          </w:tcPr>
          <w:p w:rsidR="00636379" w:rsidRPr="00636379" w:rsidRDefault="00BE4B18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762" w:type="dxa"/>
          </w:tcPr>
          <w:p w:rsidR="00636379" w:rsidRPr="00636379" w:rsidRDefault="00BE4B18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Муниципальный конкурс чтецов среди воспитанников ДОУ «История Победы в стихах»</w:t>
            </w:r>
          </w:p>
        </w:tc>
        <w:tc>
          <w:tcPr>
            <w:tcW w:w="2123" w:type="dxa"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Грамоты</w:t>
            </w:r>
          </w:p>
        </w:tc>
      </w:tr>
      <w:tr w:rsidR="00636379" w:rsidRPr="00636379" w:rsidTr="009C4E72">
        <w:tc>
          <w:tcPr>
            <w:tcW w:w="1604" w:type="dxa"/>
          </w:tcPr>
          <w:p w:rsidR="00636379" w:rsidRPr="00636379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762" w:type="dxa"/>
          </w:tcPr>
          <w:p w:rsidR="00636379" w:rsidRPr="00636379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Конкурс «Осенние </w:t>
            </w:r>
            <w:proofErr w:type="gramStart"/>
            <w:r>
              <w:rPr>
                <w:color w:val="000000"/>
              </w:rPr>
              <w:t>фантазии»(</w:t>
            </w:r>
            <w:proofErr w:type="gramEnd"/>
            <w:r>
              <w:rPr>
                <w:color w:val="000000"/>
              </w:rPr>
              <w:t xml:space="preserve"> среди воспитанников учреждения)</w:t>
            </w:r>
          </w:p>
        </w:tc>
        <w:tc>
          <w:tcPr>
            <w:tcW w:w="2123" w:type="dxa"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Грамоты, призы</w:t>
            </w:r>
          </w:p>
          <w:p w:rsidR="00636379" w:rsidRPr="00636379" w:rsidRDefault="00636379" w:rsidP="009C4E72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</w:p>
        </w:tc>
      </w:tr>
      <w:tr w:rsidR="00636379" w:rsidRPr="00636379" w:rsidTr="009C4E72">
        <w:tc>
          <w:tcPr>
            <w:tcW w:w="1604" w:type="dxa"/>
          </w:tcPr>
          <w:p w:rsidR="00636379" w:rsidRPr="00636379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762" w:type="dxa"/>
          </w:tcPr>
          <w:p w:rsidR="00636379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«Пейзажи родного края»</w:t>
            </w:r>
          </w:p>
          <w:p w:rsidR="009C4E72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Конкурс среди воспитанников учреждения «Моя мама лучше всех»</w:t>
            </w:r>
          </w:p>
          <w:p w:rsidR="00655F00" w:rsidRDefault="00655F00" w:rsidP="00655F0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чтецов «О </w:t>
            </w:r>
            <w:proofErr w:type="gramStart"/>
            <w:r>
              <w:rPr>
                <w:color w:val="000000"/>
              </w:rPr>
              <w:t>Родине !</w:t>
            </w:r>
            <w:proofErr w:type="gramEnd"/>
            <w:r>
              <w:rPr>
                <w:color w:val="000000"/>
              </w:rPr>
              <w:t xml:space="preserve"> О </w:t>
            </w:r>
            <w:proofErr w:type="gramStart"/>
            <w:r>
              <w:rPr>
                <w:color w:val="000000"/>
              </w:rPr>
              <w:t>Мужестве !</w:t>
            </w:r>
            <w:proofErr w:type="gramEnd"/>
            <w:r>
              <w:rPr>
                <w:color w:val="000000"/>
              </w:rPr>
              <w:t xml:space="preserve"> О Славе!</w:t>
            </w:r>
          </w:p>
          <w:p w:rsidR="00655F00" w:rsidRPr="00636379" w:rsidRDefault="00655F00" w:rsidP="00655F00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Выставка рисунков и декоративно-</w:t>
            </w:r>
            <w:proofErr w:type="gramStart"/>
            <w:r>
              <w:rPr>
                <w:color w:val="000000"/>
              </w:rPr>
              <w:t>прикладного  творчества</w:t>
            </w:r>
            <w:proofErr w:type="gramEnd"/>
            <w:r>
              <w:rPr>
                <w:color w:val="000000"/>
              </w:rPr>
              <w:t xml:space="preserve"> «Я маме любимой весь мир подарю» посвященная «Дню Матери» проводимая МБУК ОММ и ДЦ</w:t>
            </w:r>
          </w:p>
        </w:tc>
        <w:tc>
          <w:tcPr>
            <w:tcW w:w="2123" w:type="dxa"/>
          </w:tcPr>
          <w:p w:rsidR="00636379" w:rsidRPr="00636379" w:rsidRDefault="00636379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 w:rsidRPr="00636379">
              <w:rPr>
                <w:color w:val="000000"/>
              </w:rPr>
              <w:t>Грамоты</w:t>
            </w:r>
          </w:p>
          <w:p w:rsidR="00636379" w:rsidRP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636379" w:rsidRDefault="009C4E72" w:rsidP="006363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Грамоты</w:t>
            </w:r>
          </w:p>
          <w:p w:rsidR="00636379" w:rsidRDefault="00636379" w:rsidP="00636379">
            <w:pPr>
              <w:spacing w:line="276" w:lineRule="auto"/>
              <w:rPr>
                <w:color w:val="000000"/>
              </w:rPr>
            </w:pPr>
          </w:p>
          <w:p w:rsidR="00655F00" w:rsidRPr="00636379" w:rsidRDefault="00655F00" w:rsidP="00636379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Грамоты ,дипломы</w:t>
            </w:r>
            <w:proofErr w:type="gramEnd"/>
          </w:p>
        </w:tc>
      </w:tr>
      <w:tr w:rsidR="009C4E72" w:rsidRPr="00636379" w:rsidTr="009C4E72">
        <w:tc>
          <w:tcPr>
            <w:tcW w:w="1604" w:type="dxa"/>
          </w:tcPr>
          <w:p w:rsidR="009C4E72" w:rsidRDefault="009C4E72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762" w:type="dxa"/>
          </w:tcPr>
          <w:p w:rsidR="009C4E72" w:rsidRDefault="00655F00" w:rsidP="009C4E72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Конкурс Новогодняя сказка (лучшая новогодняя поделка) среди воспитанников Учреждения</w:t>
            </w:r>
          </w:p>
          <w:p w:rsidR="00655F00" w:rsidRDefault="00655F00" w:rsidP="009C4E72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Смотр-конкурс «Лучшее поздравление в костюмах сказочных героев» от работников ДОУ.</w:t>
            </w:r>
          </w:p>
          <w:p w:rsidR="00655F00" w:rsidRDefault="00655F00" w:rsidP="009C4E72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Муниципальный конкурс «Зимняя сказка»</w:t>
            </w:r>
            <w:r w:rsidR="00516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лучшее оформление центрального входа в МДОУ</w:t>
            </w:r>
          </w:p>
          <w:p w:rsidR="00655F00" w:rsidRPr="00516AA4" w:rsidRDefault="00516AA4" w:rsidP="009C4E72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Конкурс Администрации Оловяннинского поселка «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месте в Новый год»</w:t>
            </w:r>
          </w:p>
        </w:tc>
        <w:tc>
          <w:tcPr>
            <w:tcW w:w="2123" w:type="dxa"/>
          </w:tcPr>
          <w:p w:rsidR="00655F00" w:rsidRDefault="00655F00" w:rsidP="00636379">
            <w:pPr>
              <w:tabs>
                <w:tab w:val="left" w:pos="1122"/>
              </w:tabs>
              <w:spacing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Грамоты,призы</w:t>
            </w:r>
            <w:proofErr w:type="spellEnd"/>
            <w:proofErr w:type="gramEnd"/>
          </w:p>
          <w:p w:rsidR="00655F00" w:rsidRDefault="00655F00" w:rsidP="00655F00"/>
          <w:p w:rsidR="00516AA4" w:rsidRDefault="00655F00" w:rsidP="00655F00">
            <w:r>
              <w:t>Грамота</w:t>
            </w:r>
          </w:p>
          <w:p w:rsidR="00516AA4" w:rsidRDefault="00516AA4" w:rsidP="00516AA4"/>
          <w:p w:rsidR="00516AA4" w:rsidRDefault="00516AA4" w:rsidP="00516AA4"/>
          <w:p w:rsidR="00516AA4" w:rsidRDefault="00516AA4" w:rsidP="00516AA4">
            <w:r>
              <w:t>Грамота</w:t>
            </w:r>
          </w:p>
          <w:p w:rsidR="00516AA4" w:rsidRDefault="00516AA4" w:rsidP="00516AA4"/>
          <w:p w:rsidR="009C4E72" w:rsidRPr="00516AA4" w:rsidRDefault="00516AA4" w:rsidP="00516AA4">
            <w:r>
              <w:t>Грамота</w:t>
            </w:r>
          </w:p>
        </w:tc>
      </w:tr>
    </w:tbl>
    <w:p w:rsidR="00636379" w:rsidRPr="00636379" w:rsidRDefault="00636379" w:rsidP="00636379">
      <w:pPr>
        <w:widowControl w:val="0"/>
        <w:spacing w:after="0" w:line="276" w:lineRule="auto"/>
        <w:ind w:left="4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ind w:left="4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Медицинское обслуживание</w:t>
      </w:r>
    </w:p>
    <w:p w:rsidR="00636379" w:rsidRPr="00636379" w:rsidRDefault="00636379" w:rsidP="00636379">
      <w:pPr>
        <w:widowControl w:val="0"/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в ДОУ осуществляет поликлиника от ГУЗ «Оловяннинская участковая больница».</w:t>
      </w:r>
    </w:p>
    <w:p w:rsidR="00636379" w:rsidRPr="00636379" w:rsidRDefault="00636379" w:rsidP="00636379">
      <w:pPr>
        <w:widowControl w:val="0"/>
        <w:spacing w:after="0" w:line="276" w:lineRule="auto"/>
        <w:ind w:left="4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предоставляет помещение с соответствующими условиями для работы медицинской сестры, осуществляет контроль их работы в целях охраны и укрепления здоровья детей и работников Учреждения. Медицинский кабинет оснащён необходимым медицинским оборудованием. Медицинская сестра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приобщения детей к спорту. Все оздоровительные и спортивные мероприятия для детей планируются и согласовываются с медперсоналом.</w:t>
      </w:r>
    </w:p>
    <w:p w:rsidR="00636379" w:rsidRPr="00636379" w:rsidRDefault="00636379" w:rsidP="00636379">
      <w:pPr>
        <w:widowControl w:val="0"/>
        <w:spacing w:after="188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Медицинское обслуживание в Учреждении организовано в соответствии с договором об оказании медицинских услуг и направлено на выполнение СанПиН 1.2.3685-21 «Санитарно- эпидемиологические требования к устройству, содержанию и организации режима работы до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школьных образовательных организаций» и направлено на укрепление здоровья воспитанни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профилактику различных заболеваний</w:t>
      </w:r>
    </w:p>
    <w:p w:rsidR="00636379" w:rsidRPr="00636379" w:rsidRDefault="00636379" w:rsidP="00636379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2.2. Охрана и укрепление здоровья детей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созданы условия для физического развития детей: спортивный зал оснащенный спортивным оборудованием; тренажёрный зал, групповые участки детского сада, оснащенные игровым оборудова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нием, в группах имеется спортивные центры, которые оснащены необходимым количество наглядного, дидактического, демонстрационного, спортивного оборудования по возрасту.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реализуется по программе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М.С.Анисимова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Т.В.Хабарова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«Двигательная деятельность детей 3-5лет», «Двигательная деятельность детей 5-7лет», целью которой является способствовать решению проблем физического воспита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детей дошкольного возраст, приобщению детей к здоровому образу жизни.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 необходимое количество наглядного, дидактического, демонстрационного, спортивного оборудования, спортивная площадка на участке.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дошкольного учреждения является обеспечение охраны и укрепление фи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созданы условия для двигательной активности и оздоровления детей: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разнообразное оборудование в группах детского сада, в том числе выполненное самостоя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воспитателями групп; наличие спортивных центров в группах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отработка оптимальных режимов организации жизни детей с учетом основного и дополнительного образования;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 занятий и НОД с целью снижения утомляемости; правильный подбор и проведение по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движных игр в течении дня; индивидуальный режим пробуждения после дневного сна; преоб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ладание положительных эмоций во всех видах двигательной активности и ежедневном распо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рядке дня; организация здоровьесберегающей среды в Учреждении;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травматизма; про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паганда здорового образа жизни и методов оздоровления в коллективе детей, родителей, со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трудников.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укрепления здоровья детей в Учреждении организованы следующие оздоровительные и профилактические мероприятия: обеспечение здорового образа жизни (различные виды режи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мов), организация микроклимата в группе; </w:t>
      </w:r>
    </w:p>
    <w:p w:rsidR="00636379" w:rsidRPr="00636379" w:rsidRDefault="00636379" w:rsidP="00636379">
      <w:pPr>
        <w:widowControl w:val="0"/>
        <w:spacing w:after="0" w:line="276" w:lineRule="auto"/>
        <w:ind w:left="567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упражнения, утренняя гимнастика, физ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культурно-оздоровительные занятия, профилактическая гимнастика, спортивные, подвижные игры; гигиенические, водные и закаливающие процедуры;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питание;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дыхательная гимнастика, гимнастика для глаз;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прогулки на свежем воздухе; 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сол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нечные ванны (в летний период); игры с водой (в летний период);</w:t>
      </w:r>
    </w:p>
    <w:p w:rsidR="00636379" w:rsidRPr="00636379" w:rsidRDefault="00636379" w:rsidP="00636379">
      <w:pPr>
        <w:widowControl w:val="0"/>
        <w:spacing w:after="0" w:line="276" w:lineRule="auto"/>
        <w:ind w:left="567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сквозное проветривание; рациональная одежда детей в соответствии с временем года и погодой.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проводится анализ состояния здоровья детей.</w:t>
      </w:r>
    </w:p>
    <w:p w:rsidR="00636379" w:rsidRPr="00636379" w:rsidRDefault="00636379" w:rsidP="00636379">
      <w:pPr>
        <w:widowControl w:val="0"/>
        <w:spacing w:after="18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созданы условия для сохранения и укрепления здоровья обучающихся.</w:t>
      </w:r>
      <w:bookmarkStart w:id="4" w:name="bookmark8"/>
    </w:p>
    <w:p w:rsidR="00636379" w:rsidRPr="00636379" w:rsidRDefault="00636379" w:rsidP="00636379">
      <w:pPr>
        <w:widowControl w:val="0"/>
        <w:spacing w:after="180" w:line="276" w:lineRule="auto"/>
        <w:ind w:left="20" w:firstLine="68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2.3. Организация питания.</w:t>
      </w:r>
      <w:bookmarkEnd w:id="4"/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 Учреждении соответствует санитарно-эпидемиологическим правилам и нор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мативам. В Учреждении организовано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разовое питание: завтрак, 2-ой завтрак, обед, уплотненный полдник. Учреждение работает по двадцатидневному меню, утвержденным заведующим учреждения.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организовано в соответствии с примерным двадцатидневным меню, составленным с учетом рекомендуемых среднесуточных норм для двух возрастных категорий: для детей с1.5 до 3-х лет и для детей от 3 до 7 лет.</w:t>
      </w:r>
    </w:p>
    <w:p w:rsidR="00636379" w:rsidRPr="00636379" w:rsidRDefault="00636379" w:rsidP="00636379">
      <w:pPr>
        <w:widowControl w:val="0"/>
        <w:spacing w:after="0" w:line="276" w:lineRule="auto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Учреждения осуществляет контроль за правильностью обработки продуктов, закладкой, выходом блюд.</w:t>
      </w:r>
    </w:p>
    <w:p w:rsidR="00636379" w:rsidRPr="00636379" w:rsidRDefault="00636379" w:rsidP="00636379">
      <w:pPr>
        <w:widowControl w:val="0"/>
        <w:spacing w:after="0" w:line="276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оснащен необходимым техническим оборудованием:</w:t>
      </w:r>
    </w:p>
    <w:p w:rsidR="00636379" w:rsidRPr="00636379" w:rsidRDefault="00636379" w:rsidP="00636379">
      <w:pPr>
        <w:widowControl w:val="0"/>
        <w:spacing w:after="222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детей в Учреждении организовано в соответствии с двадцатидневным меню и направ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 на сохранение и укрепление здоровья воспитанников и на выполнение.</w:t>
      </w:r>
    </w:p>
    <w:p w:rsidR="00636379" w:rsidRPr="00636379" w:rsidRDefault="00636379" w:rsidP="00636379">
      <w:pPr>
        <w:keepNext/>
        <w:keepLines/>
        <w:widowControl w:val="0"/>
        <w:spacing w:after="0" w:line="276" w:lineRule="auto"/>
        <w:ind w:firstLine="68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5" w:name="bookmark9"/>
      <w:r w:rsidRPr="006363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3. Результаты анализа деятельности </w:t>
      </w:r>
      <w:bookmarkEnd w:id="5"/>
      <w:r w:rsidRPr="006363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Учреждения.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показателей указывает на то, что Детский сад имеет достаточную инфраструктуру, которая соответствует требованиям.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обитания».«Санитарно</w:t>
      </w:r>
      <w:proofErr w:type="spell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</w: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636379" w:rsidRPr="00636379" w:rsidRDefault="00636379" w:rsidP="00636379">
      <w:pPr>
        <w:widowControl w:val="0"/>
        <w:spacing w:after="219" w:line="276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79" w:rsidRPr="00636379" w:rsidRDefault="00636379" w:rsidP="006363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6379" w:rsidRPr="00636379" w:rsidSect="00636379">
          <w:pgSz w:w="11909" w:h="16834"/>
          <w:pgMar w:top="1134" w:right="709" w:bottom="1134" w:left="1701" w:header="0" w:footer="6" w:gutter="0"/>
          <w:pgNumType w:start="2"/>
          <w:cols w:space="720"/>
          <w:noEndnote/>
          <w:docGrid w:linePitch="360"/>
        </w:sectPr>
      </w:pPr>
    </w:p>
    <w:p w:rsidR="00636379" w:rsidRPr="00636379" w:rsidRDefault="00636379" w:rsidP="00636379">
      <w:pPr>
        <w:widowControl w:val="0"/>
        <w:spacing w:after="72" w:line="240" w:lineRule="exact"/>
        <w:ind w:left="62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6" w:name="bookmark6"/>
      <w:r w:rsidRPr="006363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Приложение N 1 Утверждены приказом Министерства образования науки Российской Федерации от 10 декабря 2013 г. N 1324</w:t>
      </w:r>
    </w:p>
    <w:p w:rsidR="00636379" w:rsidRPr="00636379" w:rsidRDefault="00636379" w:rsidP="00636379">
      <w:pPr>
        <w:framePr w:w="10584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</w:t>
      </w:r>
    </w:p>
    <w:p w:rsidR="00636379" w:rsidRPr="00636379" w:rsidRDefault="00636379" w:rsidP="00636379">
      <w:pPr>
        <w:framePr w:w="10584" w:wrap="notBeside" w:vAnchor="text" w:hAnchor="text" w:xAlign="center" w:y="1"/>
        <w:widowControl w:val="0"/>
        <w:spacing w:after="0" w:line="18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ДЕЯТЕЛЬНОСТИ МУНИЦИПАЛЬНОГО ДОШКОЛЬНОГО ОБРАЗОВАТЕЛЬНОГО УЧРЕЖДЕНИЯ «ДЕТСКИЙ САД «Капелька»</w:t>
      </w:r>
    </w:p>
    <w:p w:rsidR="00636379" w:rsidRPr="00636379" w:rsidRDefault="00636379" w:rsidP="00636379">
      <w:pPr>
        <w:framePr w:w="10584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6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ПОДЛЕЖАЩЕГО САМООБСЛЕДОВАНИЮ ПО СОСТОЯНИЮ НА 31.12.2021г</w:t>
      </w:r>
    </w:p>
    <w:p w:rsidR="00636379" w:rsidRPr="00636379" w:rsidRDefault="00636379" w:rsidP="00636379">
      <w:pPr>
        <w:framePr w:w="10584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723"/>
        <w:gridCol w:w="1540"/>
      </w:tblGrid>
      <w:tr w:rsidR="00636379" w:rsidRPr="00636379" w:rsidTr="00636379">
        <w:trPr>
          <w:trHeight w:hRule="exact" w:val="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3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4" w:lineRule="exact"/>
              <w:ind w:right="5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 - дошкольная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36379" w:rsidRPr="00636379" w:rsidTr="00636379">
        <w:trPr>
          <w:trHeight w:hRule="exact" w:val="6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грамму дошкольного образования,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E9438D" w:rsidP="00E9438D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10.5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E9438D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</w:t>
            </w:r>
            <w:r w:rsidR="00E94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0</w:t>
            </w:r>
          </w:p>
        </w:tc>
      </w:tr>
      <w:tr w:rsidR="00636379" w:rsidRPr="00636379" w:rsidTr="00636379">
        <w:trPr>
          <w:trHeight w:hRule="exact" w:val="6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дением на базе дошкольной образовательной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E9438D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2</w:t>
            </w:r>
            <w:r w:rsidR="00E94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B41770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="00E94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B417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36379" w:rsidRPr="00636379" w:rsidTr="00636379">
        <w:trPr>
          <w:trHeight w:hRule="exact" w:val="6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ности воспитанников, получающих услуги присмотра и ухода: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100%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10.5часа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100%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(12-14 часов)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9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щих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0</w:t>
            </w:r>
          </w:p>
        </w:tc>
      </w:tr>
      <w:tr w:rsidR="00636379" w:rsidRPr="00636379" w:rsidTr="00636379">
        <w:trPr>
          <w:trHeight w:hRule="exact" w:val="6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разовательной организации по болезни на одного воспитанника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9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E9438D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="00E94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636379" w:rsidRPr="00636379" w:rsidTr="00636379">
        <w:trPr>
          <w:trHeight w:hRule="exact" w:val="6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ющих высшее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3</w:t>
            </w:r>
          </w:p>
        </w:tc>
      </w:tr>
      <w:tr w:rsidR="00636379" w:rsidRPr="00636379" w:rsidTr="00636379">
        <w:trPr>
          <w:trHeight w:hRule="exact" w:val="7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ющих высшее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36379" w:rsidRPr="00636379" w:rsidTr="00636379">
        <w:trPr>
          <w:trHeight w:hRule="exact" w:val="6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ющих 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36379" w:rsidRPr="00636379" w:rsidTr="00636379">
        <w:trPr>
          <w:trHeight w:hRule="exact" w:val="91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ющих среднее профессиональное образование педагогической направлен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ности (профиля)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E9438D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636379" w:rsidRPr="00636379" w:rsidTr="00636379">
        <w:trPr>
          <w:trHeight w:hRule="exact" w:val="9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торым по результатам аттестации присвоена квалификационная катего</w:t>
            </w: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рия, в общей численности педагогических работников,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36379" w:rsidRPr="00636379" w:rsidTr="00636379">
        <w:trPr>
          <w:trHeight w:hRule="exact" w:val="3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36379" w:rsidRPr="00636379" w:rsidTr="00636379">
        <w:trPr>
          <w:trHeight w:hRule="exact" w:val="3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10584" w:wrap="notBeside" w:vAnchor="text" w:hAnchor="text" w:xAlign="center" w:y="1"/>
              <w:widowControl w:val="0"/>
              <w:spacing w:after="0" w:line="230" w:lineRule="exact"/>
              <w:ind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636379" w:rsidRPr="00636379" w:rsidRDefault="00636379" w:rsidP="00636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36379" w:rsidRPr="00636379" w:rsidRDefault="00636379" w:rsidP="00636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sectPr w:rsidR="00636379" w:rsidRPr="00636379">
          <w:pgSz w:w="11909" w:h="16834"/>
          <w:pgMar w:top="626" w:right="660" w:bottom="706" w:left="655" w:header="0" w:footer="3" w:gutter="0"/>
          <w:cols w:space="720"/>
          <w:noEndnote/>
          <w:docGrid w:linePitch="360"/>
        </w:sectPr>
      </w:pPr>
    </w:p>
    <w:tbl>
      <w:tblPr>
        <w:tblOverlap w:val="never"/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7679"/>
        <w:gridCol w:w="1219"/>
      </w:tblGrid>
      <w:tr w:rsidR="00636379" w:rsidRPr="00636379" w:rsidTr="00636379">
        <w:trPr>
          <w:trHeight w:hRule="exact" w:val="89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1.9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tabs>
                <w:tab w:val="left" w:leader="hyphen" w:pos="5419"/>
                <w:tab w:val="left" w:leader="hyphen" w:pos="5971"/>
              </w:tabs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ab/>
            </w:r>
            <w:proofErr w:type="gramStart"/>
            <w:r w:rsidRPr="0063637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</w:t>
            </w:r>
            <w:proofErr w:type="gramEnd"/>
            <w:r w:rsidRPr="0063637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63637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ab/>
            </w: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щей численности педагогических работников, педагогический стаж ра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боты которых составляет: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6379" w:rsidRPr="00636379" w:rsidTr="00636379">
        <w:trPr>
          <w:trHeight w:hRule="exact" w:val="34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1.9.1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3</w:t>
            </w:r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1.9.2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</w:t>
            </w:r>
          </w:p>
        </w:tc>
      </w:tr>
      <w:tr w:rsidR="00636379" w:rsidRPr="00636379" w:rsidTr="00636379">
        <w:trPr>
          <w:trHeight w:hRule="exact" w:val="60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1.10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щей численности педагогических работников в возрасте до 30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</w:t>
            </w:r>
          </w:p>
        </w:tc>
      </w:tr>
      <w:tr w:rsidR="00636379" w:rsidRPr="00636379" w:rsidTr="00636379">
        <w:trPr>
          <w:trHeight w:hRule="exact" w:val="60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1.11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щей численности педагогических работников в возрасте от 55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</w:t>
            </w:r>
          </w:p>
        </w:tc>
      </w:tr>
      <w:tr w:rsidR="00636379" w:rsidRPr="00636379" w:rsidTr="00636379">
        <w:trPr>
          <w:trHeight w:hRule="exact" w:val="166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1.12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тивно-хозяйственных работников, прошедших за последние 5 лет повы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шение квалификации/профессиональную переподготовку по профилю пе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дагогической деятельности или иной осуществляемой в образовательной организации деятельности, в общей численности педагогических и адми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нистративно-хозяйственных работников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</w:t>
            </w:r>
          </w:p>
        </w:tc>
      </w:tr>
      <w:tr w:rsidR="00636379" w:rsidRPr="00636379" w:rsidTr="00636379">
        <w:trPr>
          <w:trHeight w:hRule="exact" w:val="140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1.13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тивно-хозяйственных работников, прошедших повышение квалификации по применению в образовательном процессе федеральных государствен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</w:t>
            </w:r>
          </w:p>
        </w:tc>
      </w:tr>
      <w:tr w:rsidR="00636379" w:rsidRPr="00636379" w:rsidTr="00636379">
        <w:trPr>
          <w:trHeight w:hRule="exact" w:val="60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1.14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«педагогический работник/воспитанник» в дошкольной об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разовательной организации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5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6379" w:rsidRPr="00636379" w:rsidTr="00636379">
        <w:trPr>
          <w:trHeight w:hRule="exact" w:val="60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1.15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ботников: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6379" w:rsidRPr="00636379" w:rsidTr="00636379">
        <w:trPr>
          <w:trHeight w:hRule="exact" w:val="4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</w:tc>
      </w:tr>
      <w:tr w:rsidR="00636379" w:rsidRPr="00636379" w:rsidTr="00636379">
        <w:trPr>
          <w:trHeight w:hRule="exact" w:val="3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E9438D" w:rsidP="00E9438D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36379" w:rsidRPr="00636379" w:rsidTr="00636379">
        <w:trPr>
          <w:trHeight w:hRule="exact" w:val="34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 дефектолога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E9438D" w:rsidP="00E9438D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36379" w:rsidRPr="00636379" w:rsidTr="00636379">
        <w:trPr>
          <w:trHeight w:hRule="exact" w:val="34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6379" w:rsidRPr="00636379" w:rsidTr="00636379">
        <w:trPr>
          <w:trHeight w:hRule="exact" w:val="60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1504,1</w:t>
            </w:r>
          </w:p>
        </w:tc>
      </w:tr>
      <w:tr w:rsidR="00636379" w:rsidRPr="00636379" w:rsidTr="00636379">
        <w:trPr>
          <w:trHeight w:hRule="exact" w:val="61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сти воспитанников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5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  <w:proofErr w:type="gramEnd"/>
          </w:p>
        </w:tc>
      </w:tr>
      <w:tr w:rsidR="00636379" w:rsidRPr="00636379" w:rsidTr="00636379">
        <w:trPr>
          <w:trHeight w:hRule="exact" w:val="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Да</w:t>
            </w:r>
          </w:p>
        </w:tc>
      </w:tr>
      <w:tr w:rsidR="00636379" w:rsidRPr="00636379" w:rsidTr="00636379">
        <w:trPr>
          <w:trHeight w:hRule="exact" w:val="64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2.5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прогулочных площадок, обеспечивающих физическую актив</w:t>
            </w: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ность и разнообразную игровую деятельность воспитанников на прогулке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79" w:rsidRPr="00636379" w:rsidRDefault="00636379" w:rsidP="00636379">
            <w:pPr>
              <w:framePr w:w="9720" w:wrap="notBeside" w:vAnchor="text" w:hAnchor="text" w:xAlign="center" w:y="1"/>
              <w:widowControl w:val="0"/>
              <w:spacing w:after="0" w:line="230" w:lineRule="exact"/>
              <w:ind w:right="8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6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</w:tbl>
    <w:p w:rsidR="00636379" w:rsidRPr="00636379" w:rsidRDefault="00636379" w:rsidP="00636379">
      <w:pPr>
        <w:widowControl w:val="0"/>
        <w:tabs>
          <w:tab w:val="left" w:pos="7401"/>
        </w:tabs>
        <w:spacing w:after="0" w:line="298" w:lineRule="exact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379" w:rsidRPr="00636379" w:rsidRDefault="00636379" w:rsidP="00636379">
      <w:pPr>
        <w:widowControl w:val="0"/>
        <w:tabs>
          <w:tab w:val="left" w:pos="720"/>
          <w:tab w:val="left" w:pos="663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720"/>
          <w:tab w:val="left" w:pos="6630"/>
        </w:tabs>
        <w:spacing w:after="0" w:line="298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720"/>
          <w:tab w:val="left" w:pos="6630"/>
        </w:tabs>
        <w:spacing w:after="0" w:line="298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379" w:rsidRPr="00636379" w:rsidRDefault="00636379" w:rsidP="00636379">
      <w:pPr>
        <w:widowControl w:val="0"/>
        <w:tabs>
          <w:tab w:val="left" w:pos="720"/>
          <w:tab w:val="left" w:pos="6630"/>
        </w:tabs>
        <w:spacing w:after="0" w:line="298" w:lineRule="exact"/>
        <w:ind w:left="-426" w:hanging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6379" w:rsidRPr="00636379" w:rsidSect="00636379">
          <w:pgSz w:w="11909" w:h="16834"/>
          <w:pgMar w:top="1134" w:right="851" w:bottom="1134" w:left="993" w:header="0" w:footer="6" w:gutter="0"/>
          <w:pgNumType w:start="2"/>
          <w:cols w:space="720"/>
          <w:noEndnote/>
          <w:docGrid w:linePitch="360"/>
        </w:sectPr>
      </w:pP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Заведующий МДОУ «Детский сад «</w:t>
      </w:r>
      <w:proofErr w:type="gram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Капелька»   </w:t>
      </w:r>
      <w:proofErr w:type="gramEnd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proofErr w:type="spellStart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И.С.Козловск</w:t>
      </w:r>
      <w:bookmarkEnd w:id="6"/>
      <w:r w:rsidRPr="0063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</w:p>
    <w:p w:rsidR="007E1100" w:rsidRDefault="007E1100"/>
    <w:sectPr w:rsidR="007E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A04"/>
    <w:multiLevelType w:val="multilevel"/>
    <w:tmpl w:val="1EA8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5614A"/>
    <w:multiLevelType w:val="multilevel"/>
    <w:tmpl w:val="20583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5E8E"/>
    <w:multiLevelType w:val="hybridMultilevel"/>
    <w:tmpl w:val="7E10CA6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8CB606B"/>
    <w:multiLevelType w:val="multilevel"/>
    <w:tmpl w:val="1F6CD35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B6D34"/>
    <w:multiLevelType w:val="hybridMultilevel"/>
    <w:tmpl w:val="4222724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04286"/>
    <w:multiLevelType w:val="multilevel"/>
    <w:tmpl w:val="C012FAC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0743CB"/>
    <w:multiLevelType w:val="hybridMultilevel"/>
    <w:tmpl w:val="1E1EE7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52469A8"/>
    <w:multiLevelType w:val="hybridMultilevel"/>
    <w:tmpl w:val="2FA888D4"/>
    <w:lvl w:ilvl="0" w:tplc="9C0E729C">
      <w:numFmt w:val="bullet"/>
      <w:lvlText w:val="•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65C63A5F"/>
    <w:multiLevelType w:val="hybridMultilevel"/>
    <w:tmpl w:val="BAC836E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52C8F"/>
    <w:multiLevelType w:val="multilevel"/>
    <w:tmpl w:val="6172B16C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93B41"/>
    <w:multiLevelType w:val="hybridMultilevel"/>
    <w:tmpl w:val="57165EE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9"/>
    <w:rsid w:val="00121608"/>
    <w:rsid w:val="001D0B80"/>
    <w:rsid w:val="001E292B"/>
    <w:rsid w:val="00350762"/>
    <w:rsid w:val="00516AA4"/>
    <w:rsid w:val="00603DDB"/>
    <w:rsid w:val="00636379"/>
    <w:rsid w:val="00655F00"/>
    <w:rsid w:val="00665CE5"/>
    <w:rsid w:val="00747570"/>
    <w:rsid w:val="007E1100"/>
    <w:rsid w:val="008D44E6"/>
    <w:rsid w:val="00952157"/>
    <w:rsid w:val="009C4E72"/>
    <w:rsid w:val="009F18A8"/>
    <w:rsid w:val="00A24614"/>
    <w:rsid w:val="00B41770"/>
    <w:rsid w:val="00BB5F46"/>
    <w:rsid w:val="00BE4B18"/>
    <w:rsid w:val="00BF772E"/>
    <w:rsid w:val="00D02D10"/>
    <w:rsid w:val="00E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4EFA-5AFF-43A1-A681-416394A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6379"/>
  </w:style>
  <w:style w:type="character" w:customStyle="1" w:styleId="20">
    <w:name w:val="Основной текст (2)_"/>
    <w:basedOn w:val="a0"/>
    <w:link w:val="21"/>
    <w:rsid w:val="00636379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6379"/>
    <w:rPr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636379"/>
    <w:rPr>
      <w:sz w:val="27"/>
      <w:szCs w:val="27"/>
      <w:shd w:val="clear" w:color="auto" w:fill="FFFFFF"/>
    </w:rPr>
  </w:style>
  <w:style w:type="character" w:customStyle="1" w:styleId="22">
    <w:name w:val="Оглавление 2 Знак"/>
    <w:basedOn w:val="a0"/>
    <w:link w:val="2"/>
    <w:rsid w:val="00636379"/>
    <w:rPr>
      <w:color w:val="000000"/>
      <w:sz w:val="23"/>
      <w:szCs w:val="23"/>
    </w:rPr>
  </w:style>
  <w:style w:type="character" w:customStyle="1" w:styleId="a3">
    <w:name w:val="Оглавление"/>
    <w:basedOn w:val="22"/>
    <w:rsid w:val="006363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20">
    <w:name w:val="Заголовок №2 (2)_"/>
    <w:basedOn w:val="a0"/>
    <w:link w:val="221"/>
    <w:rsid w:val="00636379"/>
    <w:rPr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5"/>
    <w:rsid w:val="00636379"/>
    <w:rPr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636379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4"/>
    <w:rsid w:val="006363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379"/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6363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5pt">
    <w:name w:val="Основной текст + 9.5 pt"/>
    <w:basedOn w:val="a4"/>
    <w:rsid w:val="0063637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4"/>
    <w:rsid w:val="006363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636379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63637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636379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5"/>
      <w:szCs w:val="15"/>
      <w:u w:val="none"/>
    </w:rPr>
  </w:style>
  <w:style w:type="character" w:customStyle="1" w:styleId="120">
    <w:name w:val="Основной текст (12)_"/>
    <w:basedOn w:val="a0"/>
    <w:rsid w:val="00636379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1">
    <w:name w:val="Основной текст (12)"/>
    <w:basedOn w:val="120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rsid w:val="00636379"/>
    <w:rPr>
      <w:b w:val="0"/>
      <w:bCs w:val="0"/>
      <w:i w:val="0"/>
      <w:iCs w:val="0"/>
      <w:smallCaps w:val="0"/>
      <w:strike w:val="0"/>
      <w:sz w:val="93"/>
      <w:szCs w:val="93"/>
      <w:u w:val="none"/>
    </w:rPr>
  </w:style>
  <w:style w:type="character" w:customStyle="1" w:styleId="80">
    <w:name w:val="Основной текст (8)"/>
    <w:basedOn w:val="8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8B7D"/>
      <w:spacing w:val="0"/>
      <w:w w:val="100"/>
      <w:position w:val="0"/>
      <w:sz w:val="93"/>
      <w:szCs w:val="93"/>
      <w:u w:val="none"/>
    </w:rPr>
  </w:style>
  <w:style w:type="character" w:customStyle="1" w:styleId="100">
    <w:name w:val="Основной текст (10)_"/>
    <w:basedOn w:val="a0"/>
    <w:rsid w:val="00636379"/>
    <w:rPr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101">
    <w:name w:val="Основной текст (10)"/>
    <w:basedOn w:val="100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9BD5"/>
      <w:spacing w:val="0"/>
      <w:w w:val="100"/>
      <w:position w:val="0"/>
      <w:sz w:val="49"/>
      <w:szCs w:val="49"/>
      <w:u w:val="none"/>
    </w:rPr>
  </w:style>
  <w:style w:type="character" w:customStyle="1" w:styleId="13">
    <w:name w:val="Основной текст (13)_"/>
    <w:basedOn w:val="a0"/>
    <w:rsid w:val="00636379"/>
    <w:rPr>
      <w:b w:val="0"/>
      <w:bCs w:val="0"/>
      <w:i w:val="0"/>
      <w:iCs w:val="0"/>
      <w:smallCaps w:val="0"/>
      <w:strike w:val="0"/>
      <w:sz w:val="89"/>
      <w:szCs w:val="89"/>
      <w:u w:val="none"/>
    </w:rPr>
  </w:style>
  <w:style w:type="character" w:customStyle="1" w:styleId="130">
    <w:name w:val="Основной текст (13)"/>
    <w:basedOn w:val="13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7D31"/>
      <w:spacing w:val="0"/>
      <w:w w:val="100"/>
      <w:position w:val="0"/>
      <w:sz w:val="89"/>
      <w:szCs w:val="89"/>
      <w:u w:val="none"/>
    </w:rPr>
  </w:style>
  <w:style w:type="character" w:customStyle="1" w:styleId="9">
    <w:name w:val="Основной текст (9)_"/>
    <w:basedOn w:val="a0"/>
    <w:rsid w:val="00636379"/>
    <w:rPr>
      <w:b w:val="0"/>
      <w:bCs w:val="0"/>
      <w:i w:val="0"/>
      <w:iCs w:val="0"/>
      <w:smallCaps w:val="0"/>
      <w:strike w:val="0"/>
      <w:spacing w:val="10"/>
      <w:sz w:val="52"/>
      <w:szCs w:val="52"/>
      <w:u w:val="none"/>
    </w:rPr>
  </w:style>
  <w:style w:type="character" w:customStyle="1" w:styleId="90">
    <w:name w:val="Основной текст (9)"/>
    <w:basedOn w:val="9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10"/>
      <w:w w:val="100"/>
      <w:position w:val="0"/>
      <w:sz w:val="52"/>
      <w:szCs w:val="52"/>
      <w:u w:val="none"/>
    </w:rPr>
  </w:style>
  <w:style w:type="character" w:customStyle="1" w:styleId="110">
    <w:name w:val="Основной текст (11)_"/>
    <w:basedOn w:val="a0"/>
    <w:rsid w:val="00636379"/>
    <w:rPr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111">
    <w:name w:val="Основной текст (11)"/>
    <w:basedOn w:val="110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-10"/>
      <w:w w:val="100"/>
      <w:position w:val="0"/>
      <w:sz w:val="12"/>
      <w:szCs w:val="12"/>
      <w:u w:val="none"/>
      <w:lang w:val="en-US"/>
    </w:rPr>
  </w:style>
  <w:style w:type="character" w:customStyle="1" w:styleId="6TimesNewRoman175pt">
    <w:name w:val="Основной текст (6) + Times New Roman;17.5 pt;Курсив"/>
    <w:basedOn w:val="6"/>
    <w:rsid w:val="00636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5959"/>
      <w:spacing w:val="0"/>
      <w:w w:val="100"/>
      <w:position w:val="0"/>
      <w:sz w:val="35"/>
      <w:szCs w:val="35"/>
      <w:u w:val="none"/>
    </w:rPr>
  </w:style>
  <w:style w:type="character" w:customStyle="1" w:styleId="1210pt">
    <w:name w:val="Основной текст (12) + 10 pt;Не курсив"/>
    <w:basedOn w:val="120"/>
    <w:rsid w:val="00636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5959"/>
      <w:spacing w:val="0"/>
      <w:w w:val="100"/>
      <w:position w:val="0"/>
      <w:sz w:val="20"/>
      <w:szCs w:val="20"/>
      <w:u w:val="none"/>
    </w:rPr>
  </w:style>
  <w:style w:type="character" w:customStyle="1" w:styleId="12-1pt">
    <w:name w:val="Основной текст (12) + Интервал -1 pt"/>
    <w:basedOn w:val="120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-30"/>
      <w:w w:val="100"/>
      <w:position w:val="0"/>
      <w:sz w:val="25"/>
      <w:szCs w:val="25"/>
      <w:u w:val="none"/>
    </w:rPr>
  </w:style>
  <w:style w:type="character" w:customStyle="1" w:styleId="25">
    <w:name w:val="Подпись к таблице (2)_"/>
    <w:basedOn w:val="a0"/>
    <w:link w:val="26"/>
    <w:rsid w:val="00636379"/>
    <w:rPr>
      <w:sz w:val="23"/>
      <w:szCs w:val="23"/>
      <w:shd w:val="clear" w:color="auto" w:fill="FFFFFF"/>
    </w:rPr>
  </w:style>
  <w:style w:type="character" w:customStyle="1" w:styleId="27">
    <w:name w:val="Подпись к таблице (2) + Курсив"/>
    <w:basedOn w:val="25"/>
    <w:rsid w:val="006363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1">
    <w:name w:val="Подпись к таблице (3)_"/>
    <w:basedOn w:val="a0"/>
    <w:rsid w:val="00636379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"/>
    <w:basedOn w:val="31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8">
    <w:name w:val="Основной текст2"/>
    <w:basedOn w:val="a4"/>
    <w:rsid w:val="006363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36379"/>
    <w:rPr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4"/>
    <w:rsid w:val="006363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36379"/>
    <w:rPr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rsid w:val="0063637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"/>
    <w:basedOn w:val="a8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33">
    <w:name w:val="Основной текст3"/>
    <w:basedOn w:val="a4"/>
    <w:rsid w:val="00636379"/>
    <w:rPr>
      <w:rFonts w:ascii="Times New Roman" w:eastAsia="Times New Roman" w:hAnsi="Times New Roman" w:cs="Times New Roman"/>
      <w:color w:val="363435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rsid w:val="00636379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0">
    <w:name w:val="Основной текст (16)"/>
    <w:basedOn w:val="16"/>
    <w:rsid w:val="006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777"/>
      <w:spacing w:val="0"/>
      <w:w w:val="100"/>
      <w:position w:val="0"/>
      <w:sz w:val="10"/>
      <w:szCs w:val="10"/>
      <w:u w:val="none"/>
    </w:rPr>
  </w:style>
  <w:style w:type="character" w:customStyle="1" w:styleId="41">
    <w:name w:val="Основной текст4"/>
    <w:basedOn w:val="a4"/>
    <w:rsid w:val="00636379"/>
    <w:rPr>
      <w:rFonts w:ascii="Times New Roman" w:eastAsia="Times New Roman" w:hAnsi="Times New Roman" w:cs="Times New Roman"/>
      <w:color w:val="595959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36379"/>
    <w:pPr>
      <w:widowControl w:val="0"/>
      <w:shd w:val="clear" w:color="auto" w:fill="FFFFFF"/>
      <w:spacing w:after="0" w:line="317" w:lineRule="exact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36379"/>
    <w:pPr>
      <w:widowControl w:val="0"/>
      <w:shd w:val="clear" w:color="auto" w:fill="FFFFFF"/>
      <w:spacing w:before="6060" w:after="0" w:line="226" w:lineRule="exact"/>
      <w:jc w:val="center"/>
    </w:pPr>
    <w:rPr>
      <w:sz w:val="19"/>
      <w:szCs w:val="19"/>
    </w:rPr>
  </w:style>
  <w:style w:type="paragraph" w:customStyle="1" w:styleId="11">
    <w:name w:val="Заголовок №1"/>
    <w:basedOn w:val="a"/>
    <w:link w:val="10"/>
    <w:rsid w:val="00636379"/>
    <w:pPr>
      <w:widowControl w:val="0"/>
      <w:shd w:val="clear" w:color="auto" w:fill="FFFFFF"/>
      <w:spacing w:after="1260" w:line="0" w:lineRule="atLeast"/>
      <w:outlineLvl w:val="0"/>
    </w:pPr>
    <w:rPr>
      <w:sz w:val="27"/>
      <w:szCs w:val="27"/>
    </w:rPr>
  </w:style>
  <w:style w:type="paragraph" w:styleId="2">
    <w:name w:val="toc 2"/>
    <w:basedOn w:val="a"/>
    <w:link w:val="22"/>
    <w:autoRedefine/>
    <w:rsid w:val="00636379"/>
    <w:pPr>
      <w:widowControl w:val="0"/>
      <w:numPr>
        <w:numId w:val="1"/>
      </w:numPr>
      <w:tabs>
        <w:tab w:val="left" w:pos="284"/>
        <w:tab w:val="right" w:leader="dot" w:pos="9704"/>
      </w:tabs>
      <w:spacing w:after="0" w:line="230" w:lineRule="exact"/>
      <w:ind w:left="20"/>
    </w:pPr>
    <w:rPr>
      <w:color w:val="000000"/>
      <w:sz w:val="23"/>
      <w:szCs w:val="23"/>
    </w:rPr>
  </w:style>
  <w:style w:type="paragraph" w:customStyle="1" w:styleId="221">
    <w:name w:val="Заголовок №2 (2)"/>
    <w:basedOn w:val="a"/>
    <w:link w:val="220"/>
    <w:rsid w:val="00636379"/>
    <w:pPr>
      <w:widowControl w:val="0"/>
      <w:shd w:val="clear" w:color="auto" w:fill="FFFFFF"/>
      <w:spacing w:after="0" w:line="293" w:lineRule="exact"/>
      <w:jc w:val="center"/>
      <w:outlineLvl w:val="1"/>
    </w:pPr>
    <w:rPr>
      <w:sz w:val="23"/>
      <w:szCs w:val="23"/>
    </w:rPr>
  </w:style>
  <w:style w:type="paragraph" w:customStyle="1" w:styleId="5">
    <w:name w:val="Основной текст5"/>
    <w:basedOn w:val="a"/>
    <w:link w:val="a4"/>
    <w:rsid w:val="00636379"/>
    <w:pPr>
      <w:widowControl w:val="0"/>
      <w:shd w:val="clear" w:color="auto" w:fill="FFFFFF"/>
      <w:spacing w:after="0" w:line="293" w:lineRule="exact"/>
      <w:ind w:hanging="320"/>
      <w:jc w:val="center"/>
    </w:pPr>
    <w:rPr>
      <w:sz w:val="23"/>
      <w:szCs w:val="23"/>
    </w:rPr>
  </w:style>
  <w:style w:type="paragraph" w:customStyle="1" w:styleId="24">
    <w:name w:val="Заголовок №2"/>
    <w:basedOn w:val="a"/>
    <w:link w:val="23"/>
    <w:rsid w:val="00636379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636379"/>
    <w:pPr>
      <w:widowControl w:val="0"/>
      <w:shd w:val="clear" w:color="auto" w:fill="FFFFFF"/>
      <w:spacing w:before="300" w:after="60" w:line="0" w:lineRule="atLeast"/>
      <w:jc w:val="both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636379"/>
    <w:pPr>
      <w:widowControl w:val="0"/>
      <w:shd w:val="clear" w:color="auto" w:fill="FFFFFF"/>
      <w:spacing w:after="0" w:line="274" w:lineRule="exact"/>
      <w:ind w:firstLine="280"/>
      <w:jc w:val="both"/>
    </w:pPr>
    <w:rPr>
      <w:sz w:val="23"/>
      <w:szCs w:val="23"/>
    </w:rPr>
  </w:style>
  <w:style w:type="paragraph" w:customStyle="1" w:styleId="26">
    <w:name w:val="Подпись к таблице (2)"/>
    <w:basedOn w:val="a"/>
    <w:link w:val="25"/>
    <w:rsid w:val="00636379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140">
    <w:name w:val="Основной текст (14)"/>
    <w:basedOn w:val="a"/>
    <w:link w:val="14"/>
    <w:rsid w:val="00636379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150">
    <w:name w:val="Основной текст (15)"/>
    <w:basedOn w:val="a"/>
    <w:link w:val="15"/>
    <w:rsid w:val="00636379"/>
    <w:pPr>
      <w:widowControl w:val="0"/>
      <w:shd w:val="clear" w:color="auto" w:fill="FFFFFF"/>
      <w:spacing w:after="0" w:line="221" w:lineRule="exact"/>
      <w:jc w:val="both"/>
    </w:pPr>
    <w:rPr>
      <w:sz w:val="19"/>
      <w:szCs w:val="19"/>
    </w:rPr>
  </w:style>
  <w:style w:type="table" w:customStyle="1" w:styleId="17">
    <w:name w:val="Сетка таблицы1"/>
    <w:basedOn w:val="a1"/>
    <w:next w:val="aa"/>
    <w:uiPriority w:val="59"/>
    <w:rsid w:val="0063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6379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c">
    <w:name w:val="Hyperlink"/>
    <w:basedOn w:val="a0"/>
    <w:uiPriority w:val="99"/>
    <w:semiHidden/>
    <w:unhideWhenUsed/>
    <w:rsid w:val="0063637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363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363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63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363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uiPriority w:val="59"/>
    <w:rsid w:val="006363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3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doy-kapelka.edusit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8113</Words>
  <Characters>46246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1. Аналитическая часть</vt:lpstr>
      <vt:lpstr>    1.2.Система управления образовательного учреждения.</vt:lpstr>
      <vt:lpstr>    </vt:lpstr>
      <vt:lpstr>    1.4. Оценка учебно-методического и информационного обеспечения</vt:lpstr>
      <vt:lpstr>    3. Результаты анализа деятельности Учреждения.</vt:lpstr>
    </vt:vector>
  </TitlesOfParts>
  <Company>SPecialiST RePack</Company>
  <LinksUpToDate>false</LinksUpToDate>
  <CharactersWithSpaces>54251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13</cp:revision>
  <dcterms:created xsi:type="dcterms:W3CDTF">2022-04-15T17:12:00Z</dcterms:created>
  <dcterms:modified xsi:type="dcterms:W3CDTF">2022-04-16T01:22:00Z</dcterms:modified>
</cp:coreProperties>
</file>