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5F" w:rsidRDefault="000F6517">
      <w:r w:rsidRPr="000F6517">
        <w:object w:dxaOrig="8926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65pt" o:ole="">
            <v:imagedata r:id="rId4" o:title=""/>
          </v:shape>
          <o:OLEObject Type="Embed" ProgID="AcroExch.Document.7" ShapeID="_x0000_i1025" DrawAspect="Content" ObjectID="_1733069734" r:id="rId5"/>
        </w:object>
      </w:r>
    </w:p>
    <w:p w:rsidR="000F6517" w:rsidRDefault="000F6517"/>
    <w:p w:rsidR="000F6517" w:rsidRDefault="000F6517"/>
    <w:p w:rsidR="000F6517" w:rsidRDefault="000F6517"/>
    <w:p w:rsidR="000F6517" w:rsidRPr="00526B40" w:rsidRDefault="000F6517" w:rsidP="000F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план работы </w:t>
      </w:r>
    </w:p>
    <w:p w:rsidR="000F6517" w:rsidRPr="00526B40" w:rsidRDefault="000F6517" w:rsidP="000F6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дошкольного образовательного </w:t>
      </w:r>
    </w:p>
    <w:p w:rsidR="000F6517" w:rsidRPr="00526B40" w:rsidRDefault="000F6517" w:rsidP="000F6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40">
        <w:rPr>
          <w:rFonts w:ascii="Times New Roman" w:hAnsi="Times New Roman" w:cs="Times New Roman"/>
          <w:b/>
          <w:bCs/>
          <w:sz w:val="28"/>
          <w:szCs w:val="28"/>
        </w:rPr>
        <w:t>учреждения "Детский сад "Капелька"</w:t>
      </w:r>
    </w:p>
    <w:p w:rsidR="000F6517" w:rsidRPr="00526B40" w:rsidRDefault="000F6517" w:rsidP="000F6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40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22– 2023</w:t>
      </w:r>
      <w:r w:rsidRPr="00526B40"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517" w:rsidRPr="00927B5C" w:rsidRDefault="000F6517" w:rsidP="000F6517">
      <w:pPr>
        <w:rPr>
          <w:rFonts w:ascii="Times New Roman" w:hAnsi="Times New Roman" w:cs="Times New Roman"/>
          <w:sz w:val="28"/>
          <w:szCs w:val="28"/>
        </w:rPr>
      </w:pPr>
      <w:r w:rsidRPr="00526B40">
        <w:rPr>
          <w:rFonts w:ascii="Arial" w:hAnsi="Arial" w:cs="Arial"/>
          <w:color w:val="000000"/>
          <w:sz w:val="28"/>
          <w:szCs w:val="28"/>
        </w:rPr>
        <w:t> </w:t>
      </w:r>
      <w:r w:rsidRPr="00927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27B5C">
        <w:rPr>
          <w:rFonts w:ascii="Times New Roman" w:hAnsi="Times New Roman" w:cs="Times New Roman"/>
          <w:color w:val="000000"/>
          <w:sz w:val="28"/>
          <w:szCs w:val="28"/>
        </w:rPr>
        <w:t xml:space="preserve">: 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</w:t>
      </w:r>
      <w:proofErr w:type="spellStart"/>
      <w:r w:rsidRPr="00927B5C">
        <w:rPr>
          <w:rFonts w:ascii="Times New Roman" w:hAnsi="Times New Roman" w:cs="Times New Roman"/>
          <w:color w:val="000000"/>
          <w:sz w:val="28"/>
          <w:szCs w:val="28"/>
        </w:rPr>
        <w:t>особенностями</w:t>
      </w:r>
      <w:r w:rsidRPr="00927B5C">
        <w:rPr>
          <w:rFonts w:ascii="Times New Roman" w:hAnsi="Times New Roman" w:cs="Times New Roman"/>
          <w:i/>
          <w:sz w:val="28"/>
          <w:szCs w:val="28"/>
        </w:rPr>
        <w:t>,</w:t>
      </w:r>
      <w:r w:rsidRPr="00927B5C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927B5C">
        <w:rPr>
          <w:rFonts w:ascii="Times New Roman" w:hAnsi="Times New Roman" w:cs="Times New Roman"/>
          <w:sz w:val="28"/>
          <w:szCs w:val="28"/>
        </w:rPr>
        <w:t xml:space="preserve"> воспитанников может включать тематические компоненты о флаге, гербе, гимне в формах, доступных для дошкольников старших возрастных групп.</w:t>
      </w:r>
    </w:p>
    <w:p w:rsidR="000F6517" w:rsidRDefault="000F6517" w:rsidP="000F6517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8"/>
          <w:szCs w:val="28"/>
        </w:rPr>
      </w:pPr>
      <w:r w:rsidRPr="00526B40">
        <w:rPr>
          <w:b/>
          <w:bCs/>
          <w:color w:val="000000"/>
          <w:sz w:val="28"/>
          <w:szCs w:val="28"/>
          <w:u w:val="single"/>
        </w:rPr>
        <w:t>ОСНОВНЫЕ ЗАДАЧИ РАБОТЫ:</w:t>
      </w:r>
      <w:r w:rsidRPr="00526B40">
        <w:rPr>
          <w:b/>
          <w:bCs/>
          <w:color w:val="000000"/>
          <w:sz w:val="28"/>
          <w:szCs w:val="28"/>
        </w:rPr>
        <w:t> </w:t>
      </w:r>
    </w:p>
    <w:p w:rsidR="000F6517" w:rsidRPr="00526B40" w:rsidRDefault="000F6517" w:rsidP="000F651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</w:p>
    <w:p w:rsidR="000F6517" w:rsidRDefault="000F6517" w:rsidP="000F651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26B40">
        <w:rPr>
          <w:color w:val="000000"/>
          <w:sz w:val="28"/>
          <w:szCs w:val="28"/>
        </w:rPr>
        <w:t>1.Охрана и укрепление физического и психического здоровья детей, в том числе их эмоционального благополучия.</w:t>
      </w:r>
    </w:p>
    <w:p w:rsidR="000F6517" w:rsidRPr="00526B40" w:rsidRDefault="000F6517" w:rsidP="000F651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</w:rPr>
      </w:pPr>
    </w:p>
    <w:p w:rsidR="000F6517" w:rsidRDefault="000F6517" w:rsidP="000F651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26B40">
        <w:rPr>
          <w:color w:val="000000"/>
          <w:sz w:val="28"/>
          <w:szCs w:val="28"/>
        </w:rPr>
        <w:t>2.Обеспечение равных возможностей для полноценного развития каждого ребёнка в период дошкольного детства.</w:t>
      </w:r>
    </w:p>
    <w:p w:rsidR="000F6517" w:rsidRPr="00526B40" w:rsidRDefault="000F6517" w:rsidP="000F651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</w:rPr>
      </w:pPr>
    </w:p>
    <w:p w:rsidR="000F6517" w:rsidRDefault="000F6517" w:rsidP="000F651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26B40">
        <w:rPr>
          <w:color w:val="000000"/>
          <w:sz w:val="28"/>
          <w:szCs w:val="28"/>
        </w:rPr>
        <w:t>3. Создание благоприятных условий развития детей в соответствии с их возрастными и индивидуальными особенностями и склонностями.</w:t>
      </w:r>
    </w:p>
    <w:p w:rsidR="000F6517" w:rsidRPr="00526B40" w:rsidRDefault="000F6517" w:rsidP="000F651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</w:rPr>
      </w:pPr>
    </w:p>
    <w:p w:rsidR="000F6517" w:rsidRPr="00927B5C" w:rsidRDefault="000F6517" w:rsidP="000F6517">
      <w:pPr>
        <w:rPr>
          <w:rFonts w:ascii="Times New Roman" w:hAnsi="Times New Roman" w:cs="Times New Roman"/>
          <w:sz w:val="28"/>
          <w:szCs w:val="28"/>
        </w:rPr>
      </w:pPr>
      <w:r w:rsidRPr="00526B40">
        <w:rPr>
          <w:color w:val="000000"/>
          <w:sz w:val="28"/>
          <w:szCs w:val="28"/>
        </w:rPr>
        <w:t>4.</w:t>
      </w:r>
      <w:r w:rsidRPr="006F2381">
        <w:rPr>
          <w:rFonts w:ascii="Times New Roman" w:hAnsi="Times New Roman" w:cs="Times New Roman"/>
          <w:sz w:val="28"/>
          <w:szCs w:val="28"/>
        </w:rPr>
        <w:t>Формирование у дошкольников ценностного отношения к государственным символам - важная задача, которая может реализоваться в процессе присвоения ими общекультурных норм, заложенных в предметах, способах дея</w:t>
      </w:r>
      <w:r>
        <w:rPr>
          <w:rFonts w:ascii="Times New Roman" w:hAnsi="Times New Roman" w:cs="Times New Roman"/>
          <w:sz w:val="28"/>
          <w:szCs w:val="28"/>
        </w:rPr>
        <w:t>тельности, отношениях, общении.</w:t>
      </w:r>
    </w:p>
    <w:p w:rsidR="000F6517" w:rsidRPr="007C7FB3" w:rsidRDefault="000F6517" w:rsidP="000F651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</w:rPr>
      </w:pPr>
      <w:r w:rsidRPr="00526B40">
        <w:rPr>
          <w:color w:val="000000"/>
          <w:sz w:val="28"/>
          <w:szCs w:val="28"/>
        </w:rPr>
        <w:t>5.Обеспечение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0F6517" w:rsidRDefault="000F6517" w:rsidP="000F651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0F6517" w:rsidRDefault="000F6517" w:rsidP="000F6517">
      <w:pPr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</w:p>
    <w:p w:rsidR="000F6517" w:rsidRPr="00927B5C" w:rsidRDefault="000F6517" w:rsidP="000F6517">
      <w:pPr>
        <w:rPr>
          <w:rFonts w:ascii="Times New Roman" w:hAnsi="Times New Roman" w:cs="Times New Roman"/>
          <w:sz w:val="24"/>
          <w:szCs w:val="24"/>
        </w:rPr>
      </w:pPr>
    </w:p>
    <w:p w:rsidR="000F6517" w:rsidRPr="00927B5C" w:rsidRDefault="000F6517" w:rsidP="000F6517">
      <w:pPr>
        <w:rPr>
          <w:rFonts w:ascii="Times New Roman" w:hAnsi="Times New Roman" w:cs="Times New Roman"/>
          <w:sz w:val="24"/>
          <w:szCs w:val="24"/>
        </w:rPr>
      </w:pPr>
    </w:p>
    <w:p w:rsidR="000F6517" w:rsidRDefault="000F6517" w:rsidP="000F6517">
      <w:pPr>
        <w:rPr>
          <w:rFonts w:ascii="Times New Roman" w:hAnsi="Times New Roman" w:cs="Times New Roman"/>
          <w:sz w:val="24"/>
          <w:szCs w:val="24"/>
        </w:rPr>
      </w:pPr>
    </w:p>
    <w:p w:rsidR="000F6517" w:rsidRDefault="000F6517" w:rsidP="000F6517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517" w:rsidRDefault="000F6517" w:rsidP="000F6517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</w:p>
    <w:p w:rsidR="000F6517" w:rsidRDefault="000F6517" w:rsidP="000F6517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</w:p>
    <w:p w:rsidR="000F6517" w:rsidRDefault="000F6517" w:rsidP="000F6517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</w:p>
    <w:p w:rsidR="000F6517" w:rsidRDefault="000F6517" w:rsidP="000F6517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</w:p>
    <w:p w:rsidR="000F6517" w:rsidRDefault="000F6517" w:rsidP="000F6517">
      <w:pPr>
        <w:pStyle w:val="a6"/>
        <w:shd w:val="clear" w:color="auto" w:fill="auto"/>
        <w:jc w:val="left"/>
        <w:rPr>
          <w:rStyle w:val="a5"/>
          <w:rFonts w:ascii="Times New Roman" w:eastAsia="Times New Roman" w:hAnsi="Times New Roman" w:cs="Times New Roman"/>
          <w:color w:val="000000"/>
          <w:lang/>
        </w:rPr>
      </w:pPr>
      <w:r>
        <w:rPr>
          <w:rStyle w:val="a5"/>
          <w:rFonts w:ascii="Times New Roman" w:eastAsia="Times New Roman" w:hAnsi="Times New Roman" w:cs="Times New Roman"/>
          <w:color w:val="000000"/>
          <w:lang/>
        </w:rPr>
        <w:t xml:space="preserve">Воспитательная и образовательная деятельность </w:t>
      </w:r>
    </w:p>
    <w:p w:rsidR="000F6517" w:rsidRDefault="000F6517" w:rsidP="000F6517">
      <w:pPr>
        <w:pStyle w:val="a6"/>
        <w:shd w:val="clear" w:color="auto" w:fill="auto"/>
        <w:jc w:val="left"/>
        <w:rPr>
          <w:rStyle w:val="a5"/>
          <w:rFonts w:ascii="Times New Roman" w:eastAsia="Times New Roman" w:hAnsi="Times New Roman" w:cs="Times New Roman"/>
          <w:color w:val="000000"/>
          <w:lang/>
        </w:rPr>
      </w:pPr>
      <w:r>
        <w:rPr>
          <w:rStyle w:val="a5"/>
          <w:rFonts w:ascii="Times New Roman" w:eastAsia="Times New Roman" w:hAnsi="Times New Roman" w:cs="Times New Roman"/>
          <w:color w:val="000000"/>
          <w:lang/>
        </w:rPr>
        <w:t xml:space="preserve">Работа с воспитанниками </w:t>
      </w:r>
    </w:p>
    <w:p w:rsidR="000F6517" w:rsidRDefault="000F6517" w:rsidP="000F6517">
      <w:pPr>
        <w:pStyle w:val="a6"/>
        <w:shd w:val="clear" w:color="auto" w:fill="auto"/>
        <w:jc w:val="left"/>
        <w:rPr>
          <w:rStyle w:val="a5"/>
          <w:rFonts w:ascii="Times New Roman" w:eastAsia="Times New Roman" w:hAnsi="Times New Roman" w:cs="Times New Roman"/>
          <w:color w:val="000000"/>
          <w:lang/>
        </w:rPr>
      </w:pPr>
      <w:r>
        <w:rPr>
          <w:rStyle w:val="a5"/>
          <w:rFonts w:ascii="Times New Roman" w:eastAsia="Times New Roman" w:hAnsi="Times New Roman" w:cs="Times New Roman"/>
          <w:color w:val="000000"/>
          <w:lang/>
        </w:rPr>
        <w:t>Мероприятия по реализации основной образовательной программы дошкольного образования и оздоровлению воспитанников.</w:t>
      </w:r>
    </w:p>
    <w:p w:rsidR="000F6517" w:rsidRPr="00A53529" w:rsidRDefault="000F6517" w:rsidP="000F6517">
      <w:pPr>
        <w:pStyle w:val="a6"/>
        <w:shd w:val="clear" w:color="auto" w:fill="auto"/>
      </w:pPr>
    </w:p>
    <w:tbl>
      <w:tblPr>
        <w:tblStyle w:val="a4"/>
        <w:tblW w:w="0" w:type="auto"/>
        <w:tblLook w:val="04A0"/>
      </w:tblPr>
      <w:tblGrid>
        <w:gridCol w:w="5995"/>
        <w:gridCol w:w="1475"/>
        <w:gridCol w:w="2101"/>
      </w:tblGrid>
      <w:tr w:rsidR="000F6517" w:rsidRPr="00A06401" w:rsidTr="00D50A5B">
        <w:tc>
          <w:tcPr>
            <w:tcW w:w="6041" w:type="dxa"/>
          </w:tcPr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80" w:type="dxa"/>
          </w:tcPr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5" w:type="dxa"/>
          </w:tcPr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F6517" w:rsidRPr="00A06401" w:rsidTr="00D50A5B">
        <w:tc>
          <w:tcPr>
            <w:tcW w:w="9626" w:type="dxa"/>
            <w:gridSpan w:val="3"/>
          </w:tcPr>
          <w:p w:rsidR="000F6517" w:rsidRPr="00A53529" w:rsidRDefault="000F6517" w:rsidP="00D50A5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</w:tr>
      <w:tr w:rsidR="000F6517" w:rsidRPr="00A06401" w:rsidTr="00D50A5B">
        <w:tc>
          <w:tcPr>
            <w:tcW w:w="6041" w:type="dxa"/>
          </w:tcPr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 сценариев воспитательных мероприятий</w:t>
            </w:r>
          </w:p>
        </w:tc>
        <w:tc>
          <w:tcPr>
            <w:tcW w:w="1480" w:type="dxa"/>
          </w:tcPr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05" w:type="dxa"/>
          </w:tcPr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6517" w:rsidRPr="00A06401" w:rsidTr="00D50A5B">
        <w:tc>
          <w:tcPr>
            <w:tcW w:w="6041" w:type="dxa"/>
          </w:tcPr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Организация взаимодействия участников образовательных отношений в системе нравственно-духовного и патриотического воспитания</w:t>
            </w:r>
          </w:p>
        </w:tc>
        <w:tc>
          <w:tcPr>
            <w:tcW w:w="1480" w:type="dxa"/>
          </w:tcPr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05" w:type="dxa"/>
          </w:tcPr>
          <w:p w:rsidR="000F6517" w:rsidRDefault="000F6517" w:rsidP="00D50A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ВМР</w:t>
            </w:r>
          </w:p>
          <w:p w:rsidR="000F6517" w:rsidRPr="00A53529" w:rsidRDefault="000F6517" w:rsidP="00D50A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6517" w:rsidRPr="00A06401" w:rsidTr="00D50A5B">
        <w:tc>
          <w:tcPr>
            <w:tcW w:w="6041" w:type="dxa"/>
          </w:tcPr>
          <w:p w:rsidR="000F6517" w:rsidRPr="00643D43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Реализация программы воспитания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517" w:rsidRDefault="000F6517" w:rsidP="00D50A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6517" w:rsidRPr="00A06401" w:rsidTr="00D50A5B">
        <w:tc>
          <w:tcPr>
            <w:tcW w:w="6041" w:type="dxa"/>
          </w:tcPr>
          <w:p w:rsidR="000F6517" w:rsidRPr="00643D43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480" w:type="dxa"/>
          </w:tcPr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517" w:rsidRDefault="000F6517" w:rsidP="00D50A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0F6517" w:rsidRPr="00A53529" w:rsidRDefault="000F6517" w:rsidP="00D50A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6517" w:rsidRPr="00A06401" w:rsidTr="00D50A5B">
        <w:tc>
          <w:tcPr>
            <w:tcW w:w="9626" w:type="dxa"/>
            <w:gridSpan w:val="3"/>
            <w:tcBorders>
              <w:right w:val="single" w:sz="6" w:space="0" w:color="000000"/>
            </w:tcBorders>
          </w:tcPr>
          <w:p w:rsidR="000F6517" w:rsidRDefault="000F6517" w:rsidP="00D50A5B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работа</w:t>
            </w:r>
          </w:p>
          <w:p w:rsidR="000F6517" w:rsidRPr="00A53529" w:rsidRDefault="000F6517" w:rsidP="00D50A5B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06401" w:rsidTr="00D50A5B"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Пополнение групп дидактическими и наглядными материалами для создания насыщенной образовательной среды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spacing w:line="326" w:lineRule="exact"/>
              <w:ind w:firstLine="0"/>
              <w:jc w:val="center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 течении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Воспитатели</w:t>
            </w:r>
          </w:p>
        </w:tc>
      </w:tr>
      <w:tr w:rsidR="000F6517" w:rsidRPr="00A06401" w:rsidTr="00D50A5B"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ind w:left="100" w:firstLine="0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Внедрение в работу методов для развития любознательности, формирования познавательных действий у воспитанников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spacing w:line="326" w:lineRule="exact"/>
              <w:ind w:firstLine="0"/>
              <w:jc w:val="center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 течении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Воспитатели</w:t>
            </w:r>
          </w:p>
        </w:tc>
      </w:tr>
      <w:tr w:rsidR="000F6517" w:rsidRPr="00A06401" w:rsidTr="00D50A5B"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Внедрение в работу методов воспитательной работы по формированию</w:t>
            </w:r>
            <w:r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нравственно-патриотического воспитания</w:t>
            </w: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у дошкольников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 течении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Воспитатели</w:t>
            </w:r>
          </w:p>
        </w:tc>
      </w:tr>
      <w:tr w:rsidR="000F6517" w:rsidRPr="00A06401" w:rsidTr="00D50A5B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spacing w:line="326" w:lineRule="exact"/>
              <w:ind w:firstLine="0"/>
              <w:jc w:val="center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 течении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17" w:rsidRPr="00643D43" w:rsidRDefault="000F6517" w:rsidP="00D50A5B">
            <w:pPr>
              <w:pStyle w:val="1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Воспитатели</w:t>
            </w:r>
          </w:p>
        </w:tc>
      </w:tr>
      <w:tr w:rsidR="000F6517" w:rsidRPr="00A06401" w:rsidTr="00D50A5B"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17" w:rsidRDefault="000F6517" w:rsidP="00D50A5B">
            <w:pPr>
              <w:pStyle w:val="1"/>
              <w:shd w:val="clear" w:color="auto" w:fill="auto"/>
              <w:spacing w:line="270" w:lineRule="exact"/>
              <w:ind w:firstLine="0"/>
              <w:jc w:val="center"/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D0D5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Оздоровительная работа</w:t>
            </w:r>
          </w:p>
          <w:p w:rsidR="000F6517" w:rsidRPr="00CD0D53" w:rsidRDefault="000F6517" w:rsidP="00D50A5B">
            <w:pPr>
              <w:pStyle w:val="1"/>
              <w:shd w:val="clear" w:color="auto" w:fill="auto"/>
              <w:spacing w:line="270" w:lineRule="exact"/>
              <w:ind w:firstLine="0"/>
              <w:jc w:val="center"/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0F6517" w:rsidRPr="00CD0D53" w:rsidTr="00D50A5B"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517" w:rsidRPr="00CD0D53" w:rsidRDefault="000F6517" w:rsidP="00D50A5B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CD0D5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D0D5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инфекции, гриппа и ОРВИ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517" w:rsidRPr="00CD0D53" w:rsidRDefault="000F6517" w:rsidP="00D50A5B">
            <w:pPr>
              <w:pStyle w:val="1"/>
              <w:shd w:val="clear" w:color="auto" w:fill="auto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517" w:rsidRPr="00CD0D53" w:rsidRDefault="000F6517" w:rsidP="00D50A5B">
            <w:pPr>
              <w:pStyle w:val="1"/>
              <w:shd w:val="clear" w:color="auto" w:fill="auto"/>
              <w:spacing w:line="31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F6517" w:rsidRPr="00CD0D53" w:rsidRDefault="000F6517" w:rsidP="00D50A5B">
            <w:pPr>
              <w:pStyle w:val="1"/>
              <w:shd w:val="clear" w:color="auto" w:fill="auto"/>
              <w:spacing w:line="31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0F6517" w:rsidRPr="00CD0D53" w:rsidTr="00D50A5B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517" w:rsidRPr="00CD0D53" w:rsidRDefault="000F6517" w:rsidP="00D50A5B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517" w:rsidRPr="00CD0D53" w:rsidRDefault="000F6517" w:rsidP="00D50A5B">
            <w:pPr>
              <w:pStyle w:val="1"/>
              <w:shd w:val="clear" w:color="auto" w:fill="auto"/>
              <w:spacing w:line="27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517" w:rsidRPr="00CD0D53" w:rsidRDefault="000F6517" w:rsidP="00D50A5B">
            <w:pPr>
              <w:pStyle w:val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Зам по ВМР</w:t>
            </w:r>
            <w:r w:rsidRPr="00CD0D5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0F6517" w:rsidRPr="00CD0D53" w:rsidRDefault="000F6517" w:rsidP="000F6517">
      <w:pPr>
        <w:tabs>
          <w:tab w:val="left" w:pos="2266"/>
        </w:tabs>
        <w:rPr>
          <w:sz w:val="24"/>
          <w:szCs w:val="24"/>
        </w:rPr>
      </w:pPr>
    </w:p>
    <w:p w:rsidR="000F6517" w:rsidRPr="00A53529" w:rsidRDefault="000F6517" w:rsidP="000F6517"/>
    <w:p w:rsidR="000F6517" w:rsidRPr="00A53529" w:rsidRDefault="000F6517" w:rsidP="000F6517"/>
    <w:p w:rsidR="000F6517" w:rsidRPr="00A53529" w:rsidRDefault="000F6517" w:rsidP="000F6517"/>
    <w:p w:rsidR="000F6517" w:rsidRPr="00A53529" w:rsidRDefault="000F6517" w:rsidP="000F6517"/>
    <w:p w:rsidR="000F6517" w:rsidRDefault="000F6517" w:rsidP="000F6517">
      <w:pPr>
        <w:tabs>
          <w:tab w:val="left" w:pos="480"/>
          <w:tab w:val="center" w:pos="4677"/>
        </w:tabs>
      </w:pPr>
    </w:p>
    <w:p w:rsidR="000F6517" w:rsidRPr="00526B40" w:rsidRDefault="000F6517" w:rsidP="000F6517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6517" w:rsidRPr="00A0224F" w:rsidRDefault="000F6517" w:rsidP="000F6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224F">
        <w:rPr>
          <w:rFonts w:ascii="Times New Roman" w:hAnsi="Times New Roman" w:cs="Times New Roman"/>
          <w:b/>
          <w:sz w:val="28"/>
          <w:szCs w:val="28"/>
        </w:rPr>
        <w:t xml:space="preserve">Система контроля за образовательной деятельностью в </w:t>
      </w:r>
      <w:r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0F6517" w:rsidRPr="00A0224F" w:rsidRDefault="000F6517" w:rsidP="000F6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4F">
        <w:rPr>
          <w:rFonts w:ascii="Times New Roman" w:hAnsi="Times New Roman" w:cs="Times New Roman"/>
          <w:b/>
          <w:sz w:val="28"/>
          <w:szCs w:val="28"/>
        </w:rPr>
        <w:t>и реализацией годового плана.</w:t>
      </w:r>
    </w:p>
    <w:p w:rsidR="000F6517" w:rsidRPr="005C2072" w:rsidRDefault="000F6517" w:rsidP="000F6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70"/>
        <w:gridCol w:w="2268"/>
      </w:tblGrid>
      <w:tr w:rsidR="000F6517" w:rsidRPr="005C2072" w:rsidTr="00D50A5B">
        <w:tc>
          <w:tcPr>
            <w:tcW w:w="1985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670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2268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F6517" w:rsidRPr="005C2072" w:rsidTr="00D50A5B">
        <w:tc>
          <w:tcPr>
            <w:tcW w:w="1985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5670" w:type="dxa"/>
            <w:shd w:val="clear" w:color="auto" w:fill="auto"/>
          </w:tcPr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1.Соблюдение режима и организация жизни группы.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2. Подготовка проведения и эффективность утренней гимнастики.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3.Проведение закаливания.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4.Сформированность культурно-гигиенических у детей разных возрастных групп.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5.Сформированность у детей представлений о сезонных изменениях в природе и труде людей в соответствии с программой для каждого возраста.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хозяйственно-бытового труда 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(дежурство, поручения, коллективный труд)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7.Сформированность у детей навыков самообслуживания.</w:t>
            </w:r>
          </w:p>
        </w:tc>
        <w:tc>
          <w:tcPr>
            <w:tcW w:w="2268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5C2072" w:rsidTr="00D50A5B">
        <w:tc>
          <w:tcPr>
            <w:tcW w:w="1985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 контроль)</w:t>
            </w:r>
          </w:p>
        </w:tc>
        <w:tc>
          <w:tcPr>
            <w:tcW w:w="5670" w:type="dxa"/>
            <w:shd w:val="clear" w:color="auto" w:fill="auto"/>
          </w:tcPr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1.Выполнение инструкции по охране жизни и здоровья детей;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воспитательный процесс,  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знаний, умений и навыков 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3. Выполнение режима дня;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4.Организация питания;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5.Проведение оздоровительных 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мероприятий в режиме дня.</w:t>
            </w:r>
          </w:p>
        </w:tc>
        <w:tc>
          <w:tcPr>
            <w:tcW w:w="2268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(ежедневно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6517" w:rsidRPr="005C2072" w:rsidTr="00D50A5B">
        <w:tc>
          <w:tcPr>
            <w:tcW w:w="1985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Систематический контроль </w:t>
            </w:r>
          </w:p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1.Проведение физкультурных досугов и развлечений;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2.Анализ продуктивной деятельности по изо и ручному труду;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3.Составление документации по группам;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4.Подведение итогов конкурсов.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( 1 раз в месяц)</w:t>
            </w:r>
          </w:p>
        </w:tc>
      </w:tr>
      <w:tr w:rsidR="000F6517" w:rsidRPr="005C2072" w:rsidTr="00D50A5B">
        <w:tc>
          <w:tcPr>
            <w:tcW w:w="1985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</w:t>
            </w: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к педсоветам.</w:t>
            </w:r>
          </w:p>
        </w:tc>
        <w:tc>
          <w:tcPr>
            <w:tcW w:w="5670" w:type="dxa"/>
            <w:shd w:val="clear" w:color="auto" w:fill="auto"/>
          </w:tcPr>
          <w:p w:rsidR="000F6517" w:rsidRPr="005C2072" w:rsidRDefault="000F6517" w:rsidP="00D50A5B">
            <w:pPr>
              <w:spacing w:after="0"/>
              <w:ind w:left="-35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1.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низация и эффективность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у дошкольников непосредственно-образовательной деятельности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  <w:p w:rsidR="000F6517" w:rsidRPr="005C2072" w:rsidRDefault="000F6517" w:rsidP="00D50A5B">
            <w:pPr>
              <w:spacing w:after="0"/>
              <w:ind w:left="-35"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 3. Состояние работы по комплексно-тематическому планированию   </w:t>
            </w:r>
          </w:p>
        </w:tc>
        <w:tc>
          <w:tcPr>
            <w:tcW w:w="2268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5C2072" w:rsidTr="00D50A5B">
        <w:tc>
          <w:tcPr>
            <w:tcW w:w="1985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5670" w:type="dxa"/>
            <w:shd w:val="clear" w:color="auto" w:fill="auto"/>
          </w:tcPr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Уровень подготовки детей к школе.</w:t>
            </w:r>
          </w:p>
          <w:p w:rsidR="000F6517" w:rsidRPr="005C2072" w:rsidRDefault="000F6517" w:rsidP="00D50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 Анализ образовательной деятельности за учебный   год.</w:t>
            </w:r>
          </w:p>
        </w:tc>
        <w:tc>
          <w:tcPr>
            <w:tcW w:w="2268" w:type="dxa"/>
            <w:shd w:val="clear" w:color="auto" w:fill="auto"/>
          </w:tcPr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17" w:rsidRPr="005C2072" w:rsidRDefault="000F6517" w:rsidP="00D50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F6517" w:rsidRDefault="000F6517" w:rsidP="000F6517">
      <w:pPr>
        <w:tabs>
          <w:tab w:val="left" w:pos="480"/>
          <w:tab w:val="left" w:pos="2154"/>
          <w:tab w:val="center" w:pos="4677"/>
          <w:tab w:val="center" w:pos="5239"/>
        </w:tabs>
        <w:ind w:left="8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F6517" w:rsidRDefault="000F6517" w:rsidP="000F6517">
      <w:pPr>
        <w:tabs>
          <w:tab w:val="left" w:pos="480"/>
          <w:tab w:val="left" w:pos="2154"/>
          <w:tab w:val="center" w:pos="4677"/>
          <w:tab w:val="center" w:pos="5239"/>
        </w:tabs>
        <w:ind w:left="840"/>
        <w:rPr>
          <w:rFonts w:ascii="Times New Roman" w:hAnsi="Times New Roman" w:cs="Times New Roman"/>
          <w:b/>
          <w:bCs/>
          <w:sz w:val="28"/>
          <w:szCs w:val="28"/>
        </w:rPr>
      </w:pPr>
    </w:p>
    <w:p w:rsidR="000F6517" w:rsidRDefault="000F6517" w:rsidP="000F6517">
      <w:pPr>
        <w:tabs>
          <w:tab w:val="left" w:pos="480"/>
          <w:tab w:val="left" w:pos="2154"/>
          <w:tab w:val="center" w:pos="4677"/>
          <w:tab w:val="center" w:pos="5239"/>
        </w:tabs>
        <w:spacing w:after="0"/>
        <w:ind w:left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517" w:rsidRDefault="000F6517" w:rsidP="000F6517">
      <w:pPr>
        <w:tabs>
          <w:tab w:val="left" w:pos="480"/>
          <w:tab w:val="left" w:pos="2154"/>
          <w:tab w:val="center" w:pos="4677"/>
          <w:tab w:val="center" w:pos="5239"/>
        </w:tabs>
        <w:spacing w:after="0"/>
        <w:ind w:left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517" w:rsidRDefault="000F6517" w:rsidP="000F6517">
      <w:pPr>
        <w:tabs>
          <w:tab w:val="left" w:pos="480"/>
          <w:tab w:val="left" w:pos="2154"/>
          <w:tab w:val="center" w:pos="4677"/>
          <w:tab w:val="center" w:pos="5239"/>
        </w:tabs>
        <w:spacing w:after="0"/>
        <w:ind w:left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517" w:rsidRDefault="000F6517" w:rsidP="000F6517">
      <w:pPr>
        <w:tabs>
          <w:tab w:val="left" w:pos="480"/>
          <w:tab w:val="left" w:pos="2154"/>
          <w:tab w:val="center" w:pos="4677"/>
          <w:tab w:val="center" w:pos="5239"/>
        </w:tabs>
        <w:spacing w:after="0"/>
        <w:ind w:left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517" w:rsidRDefault="000F6517" w:rsidP="000F6517">
      <w:pPr>
        <w:tabs>
          <w:tab w:val="left" w:pos="480"/>
          <w:tab w:val="left" w:pos="2154"/>
          <w:tab w:val="center" w:pos="4677"/>
          <w:tab w:val="center" w:pos="5239"/>
        </w:tabs>
        <w:spacing w:after="0"/>
        <w:ind w:left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517" w:rsidRPr="005500E8" w:rsidRDefault="000F6517" w:rsidP="000F6517">
      <w:pPr>
        <w:tabs>
          <w:tab w:val="left" w:pos="480"/>
          <w:tab w:val="left" w:pos="2154"/>
          <w:tab w:val="center" w:pos="4677"/>
          <w:tab w:val="center" w:pos="5239"/>
        </w:tabs>
        <w:spacing w:after="0"/>
        <w:ind w:left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0E8">
        <w:rPr>
          <w:rFonts w:ascii="Times New Roman" w:hAnsi="Times New Roman" w:cs="Times New Roman"/>
          <w:b/>
          <w:bCs/>
          <w:sz w:val="28"/>
          <w:szCs w:val="28"/>
        </w:rPr>
        <w:t>Заседание педагогических советов</w:t>
      </w:r>
    </w:p>
    <w:p w:rsidR="000F6517" w:rsidRPr="00FD56AA" w:rsidRDefault="000F6517" w:rsidP="000F65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AA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tbl>
      <w:tblPr>
        <w:tblStyle w:val="a4"/>
        <w:tblW w:w="9498" w:type="dxa"/>
        <w:tblInd w:w="108" w:type="dxa"/>
        <w:tblLook w:val="04A0"/>
      </w:tblPr>
      <w:tblGrid>
        <w:gridCol w:w="5954"/>
        <w:gridCol w:w="1259"/>
        <w:gridCol w:w="2285"/>
      </w:tblGrid>
      <w:tr w:rsidR="000F6517" w:rsidRPr="00FD56AA" w:rsidTr="00D50A5B">
        <w:tc>
          <w:tcPr>
            <w:tcW w:w="5954" w:type="dxa"/>
          </w:tcPr>
          <w:p w:rsidR="000F6517" w:rsidRPr="00FD56AA" w:rsidRDefault="000F6517" w:rsidP="00D50A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9" w:type="dxa"/>
          </w:tcPr>
          <w:p w:rsidR="000F6517" w:rsidRPr="00FD56AA" w:rsidRDefault="000F6517" w:rsidP="00D50A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85" w:type="dxa"/>
          </w:tcPr>
          <w:p w:rsidR="000F6517" w:rsidRPr="00FD56AA" w:rsidRDefault="000F6517" w:rsidP="00D50A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F6517" w:rsidRPr="00FD56AA" w:rsidTr="00D50A5B">
        <w:trPr>
          <w:trHeight w:val="774"/>
        </w:trPr>
        <w:tc>
          <w:tcPr>
            <w:tcW w:w="5954" w:type="dxa"/>
          </w:tcPr>
          <w:p w:rsidR="000F6517" w:rsidRPr="00FD56AA" w:rsidRDefault="000F6517" w:rsidP="00D50A5B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D53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дошкольного возраста»</w:t>
            </w:r>
          </w:p>
        </w:tc>
        <w:tc>
          <w:tcPr>
            <w:tcW w:w="1259" w:type="dxa"/>
          </w:tcPr>
          <w:p w:rsidR="000F6517" w:rsidRPr="00FD56AA" w:rsidRDefault="000F6517" w:rsidP="00D50A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5" w:type="dxa"/>
          </w:tcPr>
          <w:p w:rsidR="000F6517" w:rsidRPr="00FD56AA" w:rsidRDefault="000F6517" w:rsidP="00D5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 ВМР</w:t>
            </w:r>
          </w:p>
        </w:tc>
      </w:tr>
      <w:tr w:rsidR="000F6517" w:rsidRPr="00FD56AA" w:rsidTr="00D50A5B">
        <w:tc>
          <w:tcPr>
            <w:tcW w:w="5954" w:type="dxa"/>
          </w:tcPr>
          <w:p w:rsidR="000F6517" w:rsidRPr="00FD56AA" w:rsidRDefault="000F6517" w:rsidP="00D5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созданию и совершенствованию развивающей предметно-пространственной среды в Учреждении в соответствии с ФГОС ДО»</w:t>
            </w:r>
          </w:p>
        </w:tc>
        <w:tc>
          <w:tcPr>
            <w:tcW w:w="1259" w:type="dxa"/>
          </w:tcPr>
          <w:p w:rsidR="000F6517" w:rsidRPr="00FD56AA" w:rsidRDefault="000F6517" w:rsidP="00D50A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85" w:type="dxa"/>
          </w:tcPr>
          <w:p w:rsidR="000F6517" w:rsidRPr="00FD56AA" w:rsidRDefault="000F6517" w:rsidP="00D5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 ВМР, педагоги</w:t>
            </w:r>
          </w:p>
        </w:tc>
      </w:tr>
      <w:tr w:rsidR="000F6517" w:rsidRPr="00FD56AA" w:rsidTr="00D50A5B">
        <w:tc>
          <w:tcPr>
            <w:tcW w:w="5954" w:type="dxa"/>
          </w:tcPr>
          <w:p w:rsidR="000F6517" w:rsidRPr="00FD56AA" w:rsidRDefault="000F6517" w:rsidP="00D5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физического развития, привитие навыков здорового образа жизни</w:t>
            </w: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</w:tcPr>
          <w:p w:rsidR="000F6517" w:rsidRPr="00FD56AA" w:rsidRDefault="000F6517" w:rsidP="00D5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5" w:type="dxa"/>
          </w:tcPr>
          <w:p w:rsidR="000F6517" w:rsidRPr="00FD56AA" w:rsidRDefault="000F6517" w:rsidP="00D5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ФИЗО,Зам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ВМР, педагоги</w:t>
            </w:r>
          </w:p>
        </w:tc>
      </w:tr>
      <w:tr w:rsidR="000F6517" w:rsidRPr="00FD56AA" w:rsidTr="00D50A5B">
        <w:tc>
          <w:tcPr>
            <w:tcW w:w="5954" w:type="dxa"/>
          </w:tcPr>
          <w:p w:rsidR="000F6517" w:rsidRPr="00FD56AA" w:rsidRDefault="000F6517" w:rsidP="00D5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Итоговый педсовет «Подведение итогов работы детского сада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259" w:type="dxa"/>
          </w:tcPr>
          <w:p w:rsidR="000F6517" w:rsidRPr="00FD56AA" w:rsidRDefault="000F6517" w:rsidP="00D5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:rsidR="000F6517" w:rsidRPr="00FD56AA" w:rsidRDefault="000F6517" w:rsidP="00D5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ВМР, педагоги</w:t>
            </w:r>
          </w:p>
        </w:tc>
      </w:tr>
    </w:tbl>
    <w:p w:rsidR="000F6517" w:rsidRPr="00A53529" w:rsidRDefault="000F6517" w:rsidP="000F6517"/>
    <w:p w:rsidR="000F6517" w:rsidRPr="008D2039" w:rsidRDefault="000F6517" w:rsidP="000F65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8D2039">
        <w:rPr>
          <w:rFonts w:ascii="Times New Roman" w:hAnsi="Times New Roman" w:cs="Times New Roman"/>
          <w:b/>
          <w:bCs/>
          <w:sz w:val="28"/>
          <w:szCs w:val="28"/>
        </w:rPr>
        <w:t>Групповые родительские собрания</w:t>
      </w:r>
    </w:p>
    <w:tbl>
      <w:tblPr>
        <w:tblpPr w:leftFromText="180" w:rightFromText="180" w:vertAnchor="text" w:horzAnchor="margin" w:tblpY="37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102"/>
        <w:gridCol w:w="3119"/>
      </w:tblGrid>
      <w:tr w:rsidR="000F6517" w:rsidRPr="00164553" w:rsidTr="00D50A5B">
        <w:tc>
          <w:tcPr>
            <w:tcW w:w="1277" w:type="dxa"/>
            <w:vMerge w:val="restart"/>
            <w:vAlign w:val="center"/>
            <w:hideMark/>
          </w:tcPr>
          <w:p w:rsidR="000F6517" w:rsidRPr="002D493B" w:rsidRDefault="000F6517" w:rsidP="00D50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2" w:type="dxa"/>
            <w:hideMark/>
          </w:tcPr>
          <w:p w:rsidR="000F6517" w:rsidRPr="002D493B" w:rsidRDefault="000F6517" w:rsidP="00D5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Младшая группа: «А</w:t>
            </w:r>
            <w:r w:rsidRPr="002D493B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даптационный период детей в детском саду</w:t>
            </w: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hideMark/>
          </w:tcPr>
          <w:p w:rsidR="000F6517" w:rsidRPr="002D493B" w:rsidRDefault="000F6517" w:rsidP="00D5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младшей группы, </w:t>
            </w:r>
          </w:p>
        </w:tc>
      </w:tr>
      <w:tr w:rsidR="000F6517" w:rsidRPr="00164553" w:rsidTr="00D50A5B">
        <w:trPr>
          <w:trHeight w:val="784"/>
        </w:trPr>
        <w:tc>
          <w:tcPr>
            <w:tcW w:w="1277" w:type="dxa"/>
            <w:vMerge/>
            <w:vAlign w:val="center"/>
            <w:hideMark/>
          </w:tcPr>
          <w:p w:rsidR="000F6517" w:rsidRPr="002D493B" w:rsidRDefault="000F6517" w:rsidP="00D50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0F6517" w:rsidRPr="002D493B" w:rsidRDefault="000F6517" w:rsidP="00D5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Средняя группа: «</w:t>
            </w:r>
            <w:r w:rsidRPr="002D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развития познавательных интересов и эмоций ребенка 4–5 лет»</w:t>
            </w:r>
          </w:p>
        </w:tc>
        <w:tc>
          <w:tcPr>
            <w:tcW w:w="3119" w:type="dxa"/>
            <w:hideMark/>
          </w:tcPr>
          <w:p w:rsidR="000F6517" w:rsidRPr="002D493B" w:rsidRDefault="000F6517" w:rsidP="00D5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группы,</w:t>
            </w:r>
          </w:p>
        </w:tc>
      </w:tr>
      <w:tr w:rsidR="000F6517" w:rsidRPr="00164553" w:rsidTr="00D50A5B">
        <w:trPr>
          <w:trHeight w:val="399"/>
        </w:trPr>
        <w:tc>
          <w:tcPr>
            <w:tcW w:w="1277" w:type="dxa"/>
            <w:vMerge/>
            <w:vAlign w:val="center"/>
            <w:hideMark/>
          </w:tcPr>
          <w:p w:rsidR="000F6517" w:rsidRPr="002D493B" w:rsidRDefault="000F6517" w:rsidP="00D50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0F6517" w:rsidRPr="002D493B" w:rsidRDefault="000F6517" w:rsidP="00D50A5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3119" w:type="dxa"/>
            <w:hideMark/>
          </w:tcPr>
          <w:p w:rsidR="000F6517" w:rsidRPr="002D493B" w:rsidRDefault="000F6517" w:rsidP="00D5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старшей группы </w:t>
            </w:r>
          </w:p>
        </w:tc>
      </w:tr>
      <w:tr w:rsidR="000F6517" w:rsidRPr="00164553" w:rsidTr="00D50A5B">
        <w:trPr>
          <w:trHeight w:val="487"/>
        </w:trPr>
        <w:tc>
          <w:tcPr>
            <w:tcW w:w="1277" w:type="dxa"/>
            <w:vAlign w:val="center"/>
            <w:hideMark/>
          </w:tcPr>
          <w:p w:rsidR="000F6517" w:rsidRPr="002D493B" w:rsidRDefault="000F6517" w:rsidP="00D50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2" w:type="dxa"/>
            <w:hideMark/>
          </w:tcPr>
          <w:p w:rsidR="000F6517" w:rsidRPr="002D493B" w:rsidRDefault="000F6517" w:rsidP="00D50A5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Младшая, средняя, старшая и подготовительная группы: «</w:t>
            </w:r>
            <w:r w:rsidRPr="002D4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Типичные случаи </w:t>
            </w:r>
            <w:r w:rsidRPr="002D4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детского травматизма, меры его предупреждения</w:t>
            </w:r>
            <w:r w:rsidRPr="002D49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hideMark/>
          </w:tcPr>
          <w:p w:rsidR="000F6517" w:rsidRPr="002D493B" w:rsidRDefault="000F6517" w:rsidP="00D5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информацию для родителей</w:t>
            </w:r>
          </w:p>
        </w:tc>
      </w:tr>
      <w:tr w:rsidR="000F6517" w:rsidRPr="00164553" w:rsidTr="00D50A5B">
        <w:trPr>
          <w:trHeight w:val="60"/>
        </w:trPr>
        <w:tc>
          <w:tcPr>
            <w:tcW w:w="1277" w:type="dxa"/>
            <w:vMerge w:val="restart"/>
            <w:vAlign w:val="center"/>
            <w:hideMark/>
          </w:tcPr>
          <w:p w:rsidR="000F6517" w:rsidRPr="002D493B" w:rsidRDefault="000F6517" w:rsidP="00D50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221" w:type="dxa"/>
            <w:gridSpan w:val="2"/>
            <w:tcBorders>
              <w:bottom w:val="nil"/>
            </w:tcBorders>
            <w:hideMark/>
          </w:tcPr>
          <w:p w:rsidR="000F6517" w:rsidRPr="002D493B" w:rsidRDefault="000F6517" w:rsidP="00D5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164553" w:rsidTr="00D50A5B">
        <w:trPr>
          <w:trHeight w:val="881"/>
        </w:trPr>
        <w:tc>
          <w:tcPr>
            <w:tcW w:w="1277" w:type="dxa"/>
            <w:vMerge/>
            <w:vAlign w:val="center"/>
            <w:hideMark/>
          </w:tcPr>
          <w:p w:rsidR="000F6517" w:rsidRPr="002D493B" w:rsidRDefault="000F6517" w:rsidP="00D50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</w:tcBorders>
            <w:hideMark/>
          </w:tcPr>
          <w:p w:rsidR="000F6517" w:rsidRPr="002D493B" w:rsidRDefault="000F6517" w:rsidP="00D50A5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3119" w:type="dxa"/>
            <w:tcBorders>
              <w:top w:val="nil"/>
            </w:tcBorders>
            <w:hideMark/>
          </w:tcPr>
          <w:p w:rsidR="000F6517" w:rsidRPr="002D493B" w:rsidRDefault="000F6517" w:rsidP="00D5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информацию для родителей</w:t>
            </w:r>
          </w:p>
        </w:tc>
      </w:tr>
      <w:tr w:rsidR="000F6517" w:rsidRPr="00164553" w:rsidTr="00D50A5B">
        <w:trPr>
          <w:trHeight w:val="881"/>
        </w:trPr>
        <w:tc>
          <w:tcPr>
            <w:tcW w:w="1277" w:type="dxa"/>
            <w:vAlign w:val="center"/>
          </w:tcPr>
          <w:p w:rsidR="000F6517" w:rsidRPr="002D493B" w:rsidRDefault="000F6517" w:rsidP="00D50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2" w:type="dxa"/>
            <w:tcBorders>
              <w:top w:val="nil"/>
            </w:tcBorders>
          </w:tcPr>
          <w:p w:rsidR="000F6517" w:rsidRPr="002D493B" w:rsidRDefault="000F6517" w:rsidP="00D50A5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группы: «</w:t>
            </w:r>
            <w:r w:rsidRPr="002D4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дошкольников 6–7 лет к овладению грамотой»</w:t>
            </w:r>
          </w:p>
        </w:tc>
        <w:tc>
          <w:tcPr>
            <w:tcW w:w="3119" w:type="dxa"/>
            <w:tcBorders>
              <w:top w:val="nil"/>
            </w:tcBorders>
          </w:tcPr>
          <w:p w:rsidR="000F6517" w:rsidRPr="002D493B" w:rsidRDefault="000F6517" w:rsidP="00D5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группы, учитель-логопед</w:t>
            </w:r>
          </w:p>
        </w:tc>
      </w:tr>
      <w:tr w:rsidR="000F6517" w:rsidRPr="00164553" w:rsidTr="00D50A5B">
        <w:trPr>
          <w:trHeight w:val="70"/>
        </w:trPr>
        <w:tc>
          <w:tcPr>
            <w:tcW w:w="1277" w:type="dxa"/>
            <w:vMerge w:val="restart"/>
            <w:vAlign w:val="center"/>
            <w:hideMark/>
          </w:tcPr>
          <w:p w:rsidR="000F6517" w:rsidRPr="002D493B" w:rsidRDefault="000F6517" w:rsidP="00D50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2" w:type="dxa"/>
            <w:hideMark/>
          </w:tcPr>
          <w:p w:rsidR="000F6517" w:rsidRPr="002D493B" w:rsidRDefault="000F6517" w:rsidP="00D5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Младшая и средняя группы: «</w:t>
            </w:r>
            <w:r w:rsidRPr="002D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мелкая моторика и почему так важно ее развивать»</w:t>
            </w:r>
          </w:p>
        </w:tc>
        <w:tc>
          <w:tcPr>
            <w:tcW w:w="3119" w:type="dxa"/>
            <w:hideMark/>
          </w:tcPr>
          <w:p w:rsidR="000F6517" w:rsidRPr="002D493B" w:rsidRDefault="000F6517" w:rsidP="00D5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и средней групп</w:t>
            </w:r>
          </w:p>
        </w:tc>
      </w:tr>
      <w:tr w:rsidR="000F6517" w:rsidRPr="00164553" w:rsidTr="00D50A5B">
        <w:trPr>
          <w:trHeight w:val="918"/>
        </w:trPr>
        <w:tc>
          <w:tcPr>
            <w:tcW w:w="1277" w:type="dxa"/>
            <w:vMerge/>
            <w:vAlign w:val="center"/>
            <w:hideMark/>
          </w:tcPr>
          <w:p w:rsidR="000F6517" w:rsidRPr="002D493B" w:rsidRDefault="000F6517" w:rsidP="00D50A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0F6517" w:rsidRPr="002D493B" w:rsidRDefault="000F6517" w:rsidP="00D5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3119" w:type="dxa"/>
            <w:hideMark/>
          </w:tcPr>
          <w:p w:rsidR="000F6517" w:rsidRPr="002D493B" w:rsidRDefault="000F6517" w:rsidP="00D5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старшей,подготовительной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группы</w:t>
            </w: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0F6517" w:rsidRPr="00A53529" w:rsidRDefault="000F6517" w:rsidP="000F6517"/>
    <w:p w:rsidR="000F6517" w:rsidRPr="00A53529" w:rsidRDefault="000F6517" w:rsidP="000F6517"/>
    <w:p w:rsidR="000F6517" w:rsidRPr="00A53529" w:rsidRDefault="000F6517" w:rsidP="000F6517"/>
    <w:p w:rsidR="000F6517" w:rsidRPr="00A53529" w:rsidRDefault="000F6517" w:rsidP="000F6517"/>
    <w:p w:rsidR="000F6517" w:rsidRPr="00A53529" w:rsidRDefault="000F6517" w:rsidP="000F6517"/>
    <w:p w:rsidR="000F6517" w:rsidRPr="00A53529" w:rsidRDefault="000F6517" w:rsidP="000F6517"/>
    <w:p w:rsidR="000F6517" w:rsidRPr="00A53529" w:rsidRDefault="000F6517" w:rsidP="000F6517"/>
    <w:p w:rsidR="000F6517" w:rsidRPr="00C27BAB" w:rsidRDefault="000F6517" w:rsidP="000F65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4"/>
          <w:szCs w:val="24"/>
        </w:rPr>
        <w:tab/>
      </w:r>
      <w:r w:rsidRPr="00A0224F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деятельности по </w:t>
      </w:r>
      <w:proofErr w:type="spellStart"/>
      <w:r w:rsidRPr="00A0224F">
        <w:rPr>
          <w:rFonts w:ascii="Times New Roman" w:hAnsi="Times New Roman" w:cs="Times New Roman"/>
          <w:b/>
          <w:bCs/>
          <w:sz w:val="28"/>
          <w:szCs w:val="28"/>
        </w:rPr>
        <w:t>профилактике</w:t>
      </w:r>
      <w:r>
        <w:rPr>
          <w:rFonts w:ascii="Times New Roman CYR" w:hAnsi="Times New Roman CYR" w:cs="Times New Roman CYR"/>
          <w:b/>
          <w:sz w:val="28"/>
          <w:szCs w:val="28"/>
        </w:rPr>
        <w:t>детского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дорожно-транспортного травматизма на 2022 – 2023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4713"/>
        <w:gridCol w:w="2311"/>
        <w:gridCol w:w="1800"/>
      </w:tblGrid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0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E60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60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F6517" w:rsidRPr="00AE600E" w:rsidTr="00D50A5B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3119"/>
              </w:tabs>
              <w:spacing w:after="0" w:line="240" w:lineRule="auto"/>
              <w:ind w:left="32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sz w:val="24"/>
                <w:szCs w:val="24"/>
              </w:rPr>
              <w:t>1.Администартивно-хозяйственные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на тему: «Правила дорожного движения – основа безопасности дошкольника»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 профилактике ДДТТ в ДОУ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6517" w:rsidRPr="00AE600E" w:rsidTr="00D50A5B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воспитателями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воспитателей: Организация работы с детьми – «Дошкольникам о правилах дорожного движения»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 по ВМР,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Инструктаж с воспитателями: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- предупреждение детского дорожно-транспортного травматизма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 по ВМР,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работы по ДДТТ на группах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 обзор методической литературы по основам безопасности дорожного движения «В помощь </w:t>
            </w: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воспитателю» - «Изучаем ПДД»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ВМР,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Обновление РППС (атрибуты для сюжетно-ролевых, подвижных игр, дидактические игры, наглядные пособия, макеты и др.)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стендов: «Центр безопасности»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Изучение ПДД с помощью дидактических пособий. Рекомендации для воспитателей по использованию настольная игра «Изучаем ПДД», панно «Улица города», и т.д.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Смотр-конкурс «Лучшая дидактическая игра, пособие по ПДД»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 по ВМР,, педагоги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родителей «Правила безопасности дорожного движения в зимний период»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«Система работы с родителями по профилактике детского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транспортного травматизма»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познавательно-игровому мероприятию с детьми младшего возраста «Красный,  желтый, зеленый»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проведение спортивно-познавательному мероприятию с детьми среднего возраста «Веселый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спортивно-познавательному мероприятию с детьми старшего возраста «Правила дорожные знать каждому положено»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Обновление (разметка) авто площадки: перекресток, переход «зебра»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акций «Внимание дети»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0F6517" w:rsidRPr="00AE600E" w:rsidTr="00D50A5B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детьми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Инструктажи с воспитанниками: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поведения на дороге;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поведения на остановке.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Моя улица;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Пешеходный пешеход;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Аккуратно гололед на дороге;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Дорога не место для игр;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Какие бывают машины;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поведения в автобусе;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Я велосипедист!;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дорожные, которые нужно знать: «Всем ребятам надо знать, как по улице шагать»;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эти запомним друзья!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Для чего нужны правила дорожного движения?;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Светофор (транспортный и пешеходный) м его сигналы;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Проигрывание ситуации «Как переходить дорогу»;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Зачем нужны дорожные знаки;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Железнодорожный вокзал;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Вокзал – достопримечательность поселка;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Из чего состоит здание вокзала (зал ожидания, кассы, кафе и т.д.);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Составь рассказ по картинкам;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Что такое железнодорожные пути. 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художественной и познавательной литературой: 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С. Михалков «Моя улица», «Велосипед», «Скверная история»;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С. Маршак «Милиционер», «Мяч»;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А. Северный «Светофор»;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В.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Семиренко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«Запрещается-разрешается»;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В. Головко «Правила движения»;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Я.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«Машины», «Самый лучший пешеход», «Три сигнала светофора»;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В. Волков «В парке»;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М.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И.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«Гололед»;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В. Степанов «Машины»;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В. Кожевников «Светофор»;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И. Серяков «Улица, где все спешат»;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В. Кожевников «Светофор»;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И. Серяков «Улица, где все спешат»;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И. и Л.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Сандбери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и сто автомобилей»;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О.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Н.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«Самокат», «Сказки старого семафора», «Как человек поехал по железной дороге», «Большая энциклопедия транспорта для детей».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беседа по книге В.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«Про умных зверюшек» о дорожно-транспортных происшествиях.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Проведение целевых прогулок и экскурсий: средняя, старшая, подготовительные группы.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движением пешеходов, наблюдение за движением транспорта, рассматривание видов транспорта, прогулка к пешеходному переходу, целевая </w:t>
            </w: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к светофору.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Проект «Азбуку дорожную детям знать положено»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Досуг ПДД: «Зеленый огонек», «На улице – не в комнате. О том ребята помните».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– регулировщик»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познавательно-игровое мероприятие «Красный, желтый, зеленый»;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спортивно-познавательное мероприятие «Веселый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спортивно-познавательное развлечение «Грамотные пешеходы», «Правила дорожные знать каждому положено!»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«Найди нарушителей», «Ситуации на улицах города», «Светофор», «Угадай-ка», «Дорожки», «Подбери дорожный знак», «Улица», «Дорожное лото», «Составь рассказ по картинкам», «Мы водители и пассажиры», «Водители и пешеходы», «Шоферы», «Транспорт», «Служба спасения», «Скорая помощь», «Поездка на автомобиле»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Подвижные игры: «Сигналы регулировщика», игра-путешествие «Авторалли», «Будь внимательным», «Автобус», «Зажги светофор», «К своим знакам», «Трамвай», «Найди свой цвет», «Дорога, транспорт, пешеход, пассажир», «Тише едешь…», «Умелый пешеход», «Воробушек и автомобили», «Бегущий светофор», «Мы едем, едем, едем», «Поезд»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Викторины по правилам дорожного движения «Правила дорожного движения – достойны уважения» (с использованием игровых технологий)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Загадки по ПДД «Светофор загадывает загадки»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и презентаций: «Уроки тетушки Совы», «Дорожные знаки – наши помощники», «Правила безопасного поведения на железной дороге», «Железная дорога – зона повышенной опасности»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по правилам дорожного движения «Перекресток!»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«Велокросс» (место проведения………..)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 </w:t>
            </w: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F6517" w:rsidRPr="00AE600E" w:rsidTr="00D50A5B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Работа с родителя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по соблюдению ПДД, методической рекомендации по обучению детей ПДД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образовательной деятельности, мероприятий по дорожной безопасности в рамках проведения Дней открытых дверей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Ознакомление с безопасным маршрутом следования детей и родителей в ДОУ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Беседы: «Засветись в темноте и стань заметным на дороге» (для родительских собраний)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вопросу воспитания у детей безопасного поведения на улице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образовательной деятельности по воспитанию у детей навыков безопасного поведения (спортивные, познавательные мероприятия, совместные развлечения и др.)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Зам по ВМР,, воспитатели, 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Участие родителей и детей в совместных творческих конкурсах по ПДД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семейного творчества на группах по теме соблюдения ПДД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инструктажей для родителей по ПДД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родителей «Правила безопасности дорожного движения в зимний период»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«Что читать детям о ПДД»;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«Почему важно знакомить дошкольников с правилами дорожного движения?»;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«Безопасное поведение ребенка на улице»;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«Купи ребенку детское кресло – обезопась его жизнь»;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«Чем опасен гололед»;</w:t>
            </w:r>
          </w:p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- «Учить безопасности – это важно»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соблюдении правил безопасности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обновлению развивающей предметно-пространственной среды групп и прогулочных участков для организации игровой деятельности по изучению и закреплению ПДД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6517" w:rsidRPr="00AE600E" w:rsidTr="00D50A5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с освещение вопросов ПДД, с приглашением сотрудника ОГИБДД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17" w:rsidRPr="00AE600E" w:rsidRDefault="000F6517" w:rsidP="00D50A5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F6517" w:rsidRPr="00AE600E" w:rsidRDefault="000F6517" w:rsidP="000F65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17" w:rsidRPr="00AE600E" w:rsidRDefault="000F6517" w:rsidP="000F6517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AE600E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 по правилам пожарной безопасности </w:t>
      </w:r>
    </w:p>
    <w:p w:rsidR="000F6517" w:rsidRPr="00AE600E" w:rsidRDefault="000F6517" w:rsidP="000F6517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-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5813"/>
        <w:gridCol w:w="1842"/>
        <w:gridCol w:w="1985"/>
      </w:tblGrid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F6517" w:rsidRPr="00AE600E" w:rsidTr="00D50A5B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Разработка и составление планов мероприятий по правилам пожарной безопасности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Инженер по КБ воспитатели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Внесение в предметно – развивающую среду наглядного познавательно – обучающего материала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педагогами и родителями воспитанников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сотрудников, практические занятия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Инженер по КБ</w:t>
            </w:r>
          </w:p>
        </w:tc>
      </w:tr>
      <w:tr w:rsidR="000F6517" w:rsidRPr="00AE600E" w:rsidTr="00D50A5B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пакета материалов на группах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Инженер по КБ Воспитатели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Пополнение банка методических материалов, детской литературы и наглядных пособий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работы с детьми по правилам пожарной безопасности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Инженер по КБ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обеспечения пожарной безопасности для воспитанников ДОУ в повседневной жизнедеятельности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мероприятий с детьми и воспитанниками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дни каникул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– взрослого творчества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игровых заданий и упражнений, художественного слова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F6517" w:rsidRPr="00AE600E" w:rsidTr="00D50A5B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ind w:left="184" w:hanging="1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Экскурсия и ( или) приглашение сотрудников МЧС в ДОУ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F6517" w:rsidRPr="00AE600E" w:rsidTr="00D50A5B">
        <w:tc>
          <w:tcPr>
            <w:tcW w:w="283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детьми:</w:t>
            </w:r>
          </w:p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«Огонь и укротитель огня»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F6517" w:rsidRPr="00AE600E" w:rsidTr="00D50A5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«Знает каждый гражданин этот номер-01»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«О правилах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важных-пажаробезопасных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«Наряжаем елку»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</w:t>
            </w:r>
            <w:proofErr w:type="spellStart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спичка-большая</w:t>
            </w:r>
            <w:proofErr w:type="spellEnd"/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 беда!»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«В мире электроприборов»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«Безопасность в помещении»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«Детские шалости с огнем и их последствия»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«Сбережем наши леса от пожаров»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Викторина «Пожарная безопасность»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 с последующим обсуждением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6..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Изобразительная творческая деятельность (лепка, рисование, работа с природным материалом)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семьёй</w:t>
            </w:r>
          </w:p>
        </w:tc>
      </w:tr>
      <w:tr w:rsidR="000F6517" w:rsidRPr="00AE600E" w:rsidTr="00D50A5B">
        <w:trPr>
          <w:trHeight w:val="605"/>
        </w:trPr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right="113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 «Пожарная безопасность»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right="113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создании условий предметно – развивающей среды, подготовке и проведении познавательных занятий и экскурсий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F6517" w:rsidRPr="00AE600E" w:rsidRDefault="000F6517" w:rsidP="00D50A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17" w:rsidRPr="00AE600E" w:rsidTr="00D50A5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517" w:rsidRPr="00AE600E" w:rsidRDefault="000F6517" w:rsidP="00D50A5B">
            <w:pPr>
              <w:spacing w:after="0"/>
              <w:ind w:left="184" w:right="113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 «Огонь наш друг, огонь наш враг», «Безопасность в новогодние каникулы»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0F6517" w:rsidRPr="00AE600E" w:rsidRDefault="000F6517" w:rsidP="00D50A5B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F6517" w:rsidRDefault="000F6517"/>
    <w:p w:rsidR="000F6517" w:rsidRDefault="000F6517"/>
    <w:sectPr w:rsidR="000F6517" w:rsidSect="005C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0F6517"/>
    <w:rsid w:val="000F6517"/>
    <w:rsid w:val="005C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0F6517"/>
    <w:rPr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0F6517"/>
    <w:pPr>
      <w:widowControl w:val="0"/>
      <w:shd w:val="clear" w:color="auto" w:fill="FFFFFF"/>
      <w:spacing w:after="0" w:line="346" w:lineRule="exact"/>
      <w:jc w:val="center"/>
    </w:pPr>
    <w:rPr>
      <w:sz w:val="27"/>
      <w:szCs w:val="27"/>
    </w:rPr>
  </w:style>
  <w:style w:type="character" w:customStyle="1" w:styleId="a7">
    <w:name w:val="Основной текст_"/>
    <w:basedOn w:val="a0"/>
    <w:link w:val="1"/>
    <w:rsid w:val="000F651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0F6517"/>
    <w:pPr>
      <w:widowControl w:val="0"/>
      <w:shd w:val="clear" w:color="auto" w:fill="FFFFFF"/>
      <w:spacing w:after="0" w:line="322" w:lineRule="exact"/>
      <w:ind w:hanging="580"/>
    </w:pPr>
    <w:rPr>
      <w:sz w:val="27"/>
      <w:szCs w:val="27"/>
    </w:rPr>
  </w:style>
  <w:style w:type="paragraph" w:styleId="a8">
    <w:name w:val="List Paragraph"/>
    <w:basedOn w:val="a"/>
    <w:uiPriority w:val="34"/>
    <w:qFormat/>
    <w:rsid w:val="000F651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2758</Words>
  <Characters>15725</Characters>
  <Application>Microsoft Office Word</Application>
  <DocSecurity>0</DocSecurity>
  <Lines>131</Lines>
  <Paragraphs>36</Paragraphs>
  <ScaleCrop>false</ScaleCrop>
  <Company/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2022-12-20T10:26:00Z</dcterms:created>
  <dcterms:modified xsi:type="dcterms:W3CDTF">2022-12-20T10:29:00Z</dcterms:modified>
</cp:coreProperties>
</file>