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80" w:rsidRDefault="00C76E80" w:rsidP="00C76E80">
      <w:pPr>
        <w:spacing w:line="360" w:lineRule="auto"/>
        <w:rPr>
          <w:b/>
          <w:sz w:val="44"/>
          <w:szCs w:val="44"/>
        </w:rPr>
      </w:pPr>
      <w:bookmarkStart w:id="0" w:name="bookmark4"/>
    </w:p>
    <w:p w:rsidR="00C76E80" w:rsidRDefault="007579E8" w:rsidP="00C76E80">
      <w:pPr>
        <w:spacing w:line="360" w:lineRule="auto"/>
        <w:jc w:val="center"/>
        <w:rPr>
          <w:b/>
          <w:sz w:val="44"/>
          <w:szCs w:val="44"/>
        </w:rPr>
      </w:pPr>
      <w:r w:rsidRPr="005C66CF">
        <w:rPr>
          <w:b/>
          <w:noProof/>
          <w:sz w:val="44"/>
          <w:szCs w:val="44"/>
        </w:rPr>
        <w:drawing>
          <wp:inline distT="0" distB="0" distL="0" distR="0">
            <wp:extent cx="6291580" cy="8557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80" w:rsidRPr="009B7C34" w:rsidRDefault="00C76E80" w:rsidP="00C76E80">
      <w:pPr>
        <w:spacing w:before="240"/>
        <w:jc w:val="center"/>
        <w:rPr>
          <w:b/>
          <w:sz w:val="28"/>
          <w:szCs w:val="28"/>
        </w:rPr>
      </w:pPr>
    </w:p>
    <w:p w:rsidR="00C76E80" w:rsidRPr="009B7C34" w:rsidRDefault="00C76E80" w:rsidP="00C76E80">
      <w:pPr>
        <w:spacing w:before="240"/>
        <w:jc w:val="right"/>
        <w:rPr>
          <w:sz w:val="28"/>
          <w:szCs w:val="28"/>
        </w:rPr>
      </w:pPr>
    </w:p>
    <w:p w:rsidR="00C76E80" w:rsidRPr="00C76E80" w:rsidRDefault="00C76E80" w:rsidP="00C76E80">
      <w:pPr>
        <w:keepNext/>
        <w:keepLines/>
        <w:spacing w:line="322" w:lineRule="exact"/>
        <w:jc w:val="both"/>
        <w:outlineLvl w:val="2"/>
        <w:rPr>
          <w:bCs/>
          <w:color w:val="auto"/>
          <w:sz w:val="28"/>
          <w:szCs w:val="28"/>
          <w:lang w:eastAsia="en-US"/>
        </w:rPr>
      </w:pPr>
      <w:r w:rsidRPr="00C76E80">
        <w:rPr>
          <w:b/>
          <w:sz w:val="28"/>
          <w:szCs w:val="28"/>
          <w:shd w:val="clear" w:color="auto" w:fill="FFFFFF"/>
          <w:lang w:eastAsia="en-US"/>
        </w:rPr>
        <w:t>1. Общие положения</w:t>
      </w:r>
      <w:bookmarkEnd w:id="0"/>
    </w:p>
    <w:p w:rsidR="00C76E80" w:rsidRPr="00C76E80" w:rsidRDefault="00C76E80" w:rsidP="000D167E">
      <w:pPr>
        <w:widowControl/>
        <w:numPr>
          <w:ilvl w:val="0"/>
          <w:numId w:val="2"/>
        </w:numPr>
        <w:tabs>
          <w:tab w:val="left" w:pos="709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Настоящее Положение о системе наставничества педагогических работников в </w:t>
      </w:r>
      <w:r>
        <w:rPr>
          <w:sz w:val="28"/>
          <w:szCs w:val="28"/>
          <w:shd w:val="clear" w:color="auto" w:fill="FFFFFF"/>
          <w:lang w:eastAsia="en-US"/>
        </w:rPr>
        <w:t>МДОУ «Детский сад «Капелька»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определяет цели, задачи, формы и порядок осуществления наставничества (</w:t>
      </w:r>
      <w:r w:rsidRPr="00C76E80">
        <w:rPr>
          <w:i/>
          <w:iCs/>
          <w:sz w:val="28"/>
          <w:szCs w:val="28"/>
          <w:shd w:val="clear" w:color="auto" w:fill="FFFFFF"/>
          <w:lang w:eastAsia="en-US"/>
        </w:rPr>
        <w:t xml:space="preserve">далее - </w:t>
      </w:r>
      <w:r w:rsidRPr="00C76E80">
        <w:rPr>
          <w:sz w:val="28"/>
          <w:szCs w:val="28"/>
          <w:shd w:val="clear" w:color="auto" w:fill="FFFFFF"/>
          <w:lang w:eastAsia="en-US"/>
        </w:rPr>
        <w:t>Положение). Разработано в соответствии с нормативной правовой базой в сфере образования и наставничества.</w:t>
      </w:r>
    </w:p>
    <w:p w:rsidR="00C76E80" w:rsidRPr="000D167E" w:rsidRDefault="00C76E80" w:rsidP="000D167E">
      <w:pPr>
        <w:pStyle w:val="ac"/>
        <w:widowControl/>
        <w:numPr>
          <w:ilvl w:val="1"/>
          <w:numId w:val="28"/>
        </w:numPr>
        <w:tabs>
          <w:tab w:val="left" w:pos="1201"/>
        </w:tabs>
        <w:spacing w:after="200" w:line="322" w:lineRule="exact"/>
        <w:jc w:val="both"/>
        <w:rPr>
          <w:color w:val="auto"/>
          <w:sz w:val="28"/>
          <w:szCs w:val="28"/>
          <w:lang w:eastAsia="en-US"/>
        </w:rPr>
      </w:pPr>
      <w:r w:rsidRPr="000D167E">
        <w:rPr>
          <w:sz w:val="28"/>
          <w:szCs w:val="28"/>
          <w:shd w:val="clear" w:color="auto" w:fill="FFFFFF"/>
          <w:lang w:eastAsia="en-US"/>
        </w:rPr>
        <w:t>В Положении используются следующие понятия:</w:t>
      </w:r>
    </w:p>
    <w:p w:rsidR="00C76E80" w:rsidRPr="00C76E80" w:rsidRDefault="00C76E80" w:rsidP="00C76E80">
      <w:pPr>
        <w:spacing w:line="322" w:lineRule="exact"/>
        <w:ind w:left="20" w:right="20" w:firstLine="720"/>
        <w:jc w:val="both"/>
        <w:rPr>
          <w:color w:val="auto"/>
          <w:sz w:val="28"/>
          <w:szCs w:val="28"/>
          <w:lang w:eastAsia="en-US"/>
        </w:rPr>
      </w:pPr>
      <w:r w:rsidRPr="00A77CFA">
        <w:rPr>
          <w:b/>
          <w:iCs/>
          <w:sz w:val="28"/>
          <w:szCs w:val="28"/>
          <w:shd w:val="clear" w:color="auto" w:fill="FFFFFF"/>
          <w:lang w:eastAsia="en-US"/>
        </w:rPr>
        <w:t>Наставник</w:t>
      </w:r>
      <w:r w:rsidRPr="00C76E80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C76E80">
        <w:rPr>
          <w:i/>
          <w:iCs/>
          <w:sz w:val="28"/>
          <w:szCs w:val="28"/>
          <w:shd w:val="clear" w:color="auto" w:fill="FFFFFF"/>
          <w:lang w:eastAsia="en-US"/>
        </w:rPr>
        <w:t>-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C76E80" w:rsidRPr="00C76E80" w:rsidRDefault="00C76E80" w:rsidP="00C76E80">
      <w:pPr>
        <w:spacing w:line="322" w:lineRule="exact"/>
        <w:ind w:left="20" w:right="20" w:firstLine="720"/>
        <w:jc w:val="both"/>
        <w:rPr>
          <w:color w:val="auto"/>
          <w:sz w:val="28"/>
          <w:szCs w:val="28"/>
          <w:lang w:eastAsia="en-US"/>
        </w:rPr>
      </w:pPr>
      <w:r w:rsidRPr="00A77CFA">
        <w:rPr>
          <w:b/>
          <w:iCs/>
          <w:sz w:val="28"/>
          <w:szCs w:val="28"/>
          <w:shd w:val="clear" w:color="auto" w:fill="FFFFFF"/>
          <w:lang w:eastAsia="en-US"/>
        </w:rPr>
        <w:t>Наставляемый</w:t>
      </w:r>
      <w:r w:rsidRPr="00C76E80">
        <w:rPr>
          <w:b/>
          <w:sz w:val="28"/>
          <w:szCs w:val="28"/>
          <w:shd w:val="clear" w:color="auto" w:fill="FFFFFF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C76E80" w:rsidRPr="00C76E80" w:rsidRDefault="00C76E80" w:rsidP="00C76E80">
      <w:pPr>
        <w:spacing w:line="322" w:lineRule="exact"/>
        <w:ind w:left="20" w:right="20" w:firstLine="720"/>
        <w:jc w:val="both"/>
        <w:rPr>
          <w:color w:val="auto"/>
          <w:sz w:val="28"/>
          <w:szCs w:val="28"/>
          <w:lang w:eastAsia="en-US"/>
        </w:rPr>
      </w:pPr>
      <w:r w:rsidRPr="00A77CFA">
        <w:rPr>
          <w:b/>
          <w:iCs/>
          <w:sz w:val="28"/>
          <w:szCs w:val="28"/>
          <w:shd w:val="clear" w:color="auto" w:fill="FFFFFF"/>
          <w:lang w:eastAsia="en-US"/>
        </w:rPr>
        <w:t>Куратор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C76E80" w:rsidRPr="00C76E80" w:rsidRDefault="00C76E80" w:rsidP="00C76E80">
      <w:pPr>
        <w:spacing w:line="322" w:lineRule="exact"/>
        <w:ind w:left="20" w:right="20" w:firstLine="720"/>
        <w:jc w:val="both"/>
        <w:rPr>
          <w:color w:val="auto"/>
          <w:sz w:val="28"/>
          <w:szCs w:val="28"/>
          <w:lang w:eastAsia="en-US"/>
        </w:rPr>
      </w:pPr>
      <w:r w:rsidRPr="00A77CFA">
        <w:rPr>
          <w:b/>
          <w:iCs/>
          <w:sz w:val="28"/>
          <w:szCs w:val="28"/>
          <w:shd w:val="clear" w:color="auto" w:fill="FFFFFF"/>
          <w:lang w:eastAsia="en-US"/>
        </w:rPr>
        <w:t>Наставничество</w:t>
      </w:r>
      <w:r w:rsidRPr="00C76E80">
        <w:rPr>
          <w:b/>
          <w:sz w:val="28"/>
          <w:szCs w:val="28"/>
          <w:shd w:val="clear" w:color="auto" w:fill="FFFFFF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</w:t>
      </w:r>
      <w:bookmarkStart w:id="1" w:name="_GoBack"/>
      <w:bookmarkEnd w:id="1"/>
      <w:r w:rsidRPr="00C76E80">
        <w:rPr>
          <w:sz w:val="28"/>
          <w:szCs w:val="28"/>
          <w:shd w:val="clear" w:color="auto" w:fill="FFFFFF"/>
          <w:lang w:eastAsia="en-US"/>
        </w:rPr>
        <w:t>ичество.</w:t>
      </w:r>
    </w:p>
    <w:p w:rsidR="00C76E80" w:rsidRPr="00C76E80" w:rsidRDefault="00C76E80" w:rsidP="00C76E80">
      <w:pPr>
        <w:spacing w:line="322" w:lineRule="exact"/>
        <w:ind w:left="20" w:right="20" w:firstLine="720"/>
        <w:jc w:val="both"/>
        <w:rPr>
          <w:color w:val="auto"/>
          <w:sz w:val="28"/>
          <w:szCs w:val="28"/>
          <w:lang w:eastAsia="en-US"/>
        </w:rPr>
      </w:pPr>
      <w:r w:rsidRPr="00A77CFA">
        <w:rPr>
          <w:b/>
          <w:iCs/>
          <w:sz w:val="28"/>
          <w:szCs w:val="28"/>
          <w:shd w:val="clear" w:color="auto" w:fill="FFFFFF"/>
          <w:lang w:eastAsia="en-US"/>
        </w:rPr>
        <w:t>Форма наставничества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C76E80" w:rsidRPr="00C76E80" w:rsidRDefault="00C76E80" w:rsidP="00C76E80">
      <w:pPr>
        <w:spacing w:line="322" w:lineRule="exact"/>
        <w:ind w:left="20" w:right="20" w:firstLine="720"/>
        <w:jc w:val="both"/>
        <w:rPr>
          <w:color w:val="auto"/>
          <w:sz w:val="28"/>
          <w:szCs w:val="28"/>
          <w:lang w:eastAsia="en-US"/>
        </w:rPr>
      </w:pPr>
      <w:r w:rsidRPr="00A77CFA">
        <w:rPr>
          <w:b/>
          <w:iCs/>
          <w:sz w:val="28"/>
          <w:szCs w:val="28"/>
          <w:shd w:val="clear" w:color="auto" w:fill="FFFFFF"/>
          <w:lang w:eastAsia="en-US"/>
        </w:rPr>
        <w:t>Персонализированная программа наставничества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C76E80" w:rsidRPr="000D167E" w:rsidRDefault="00C76E80" w:rsidP="000D167E">
      <w:pPr>
        <w:pStyle w:val="ac"/>
        <w:widowControl/>
        <w:numPr>
          <w:ilvl w:val="1"/>
          <w:numId w:val="25"/>
        </w:numPr>
        <w:tabs>
          <w:tab w:val="left" w:pos="709"/>
        </w:tabs>
        <w:spacing w:after="200" w:line="322" w:lineRule="exact"/>
        <w:ind w:left="0" w:right="20" w:firstLine="0"/>
        <w:jc w:val="both"/>
        <w:rPr>
          <w:color w:val="auto"/>
          <w:sz w:val="28"/>
          <w:szCs w:val="28"/>
          <w:shd w:val="clear" w:color="auto" w:fill="FFFFFF"/>
          <w:lang w:eastAsia="en-US"/>
        </w:rPr>
      </w:pPr>
      <w:r w:rsidRPr="000D167E">
        <w:rPr>
          <w:sz w:val="28"/>
          <w:szCs w:val="28"/>
          <w:shd w:val="clear" w:color="auto" w:fill="FFFFFF"/>
          <w:lang w:eastAsia="en-US"/>
        </w:rPr>
        <w:t>Основными принципами систем</w:t>
      </w:r>
      <w:r w:rsidR="000D167E">
        <w:rPr>
          <w:sz w:val="28"/>
          <w:szCs w:val="28"/>
          <w:shd w:val="clear" w:color="auto" w:fill="FFFFFF"/>
          <w:lang w:eastAsia="en-US"/>
        </w:rPr>
        <w:t xml:space="preserve">ы наставничества педагогических </w:t>
      </w:r>
      <w:r w:rsidRPr="000D167E">
        <w:rPr>
          <w:sz w:val="28"/>
          <w:szCs w:val="28"/>
          <w:shd w:val="clear" w:color="auto" w:fill="FFFFFF"/>
          <w:lang w:eastAsia="en-US"/>
        </w:rPr>
        <w:t>работников являются</w:t>
      </w:r>
    </w:p>
    <w:p w:rsidR="00C76E80" w:rsidRPr="003A3768" w:rsidRDefault="00C76E80" w:rsidP="003A3768">
      <w:pPr>
        <w:pStyle w:val="ac"/>
        <w:widowControl/>
        <w:numPr>
          <w:ilvl w:val="0"/>
          <w:numId w:val="25"/>
        </w:numPr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t>принцип</w:t>
      </w:r>
      <w:r w:rsidRPr="003A3768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A3768">
        <w:rPr>
          <w:b/>
          <w:iCs/>
          <w:sz w:val="28"/>
          <w:szCs w:val="28"/>
          <w:shd w:val="clear" w:color="auto" w:fill="FFFFFF"/>
          <w:lang w:eastAsia="en-US"/>
        </w:rPr>
        <w:t>научности</w:t>
      </w:r>
      <w:r w:rsidRPr="003A3768">
        <w:rPr>
          <w:sz w:val="28"/>
          <w:szCs w:val="28"/>
          <w:shd w:val="clear" w:color="auto" w:fill="FFFFFF"/>
          <w:lang w:eastAsia="en-US"/>
        </w:rPr>
        <w:t xml:space="preserve"> - предполагает применение научно- обоснованных методик и технологий в сфере наставничества педагогических работников;</w:t>
      </w:r>
    </w:p>
    <w:p w:rsidR="00C76E80" w:rsidRPr="003A3768" w:rsidRDefault="00C76E80" w:rsidP="003A3768">
      <w:pPr>
        <w:pStyle w:val="ac"/>
        <w:widowControl/>
        <w:numPr>
          <w:ilvl w:val="0"/>
          <w:numId w:val="25"/>
        </w:numPr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t>принцип</w:t>
      </w:r>
      <w:r w:rsidRPr="003A3768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A3768">
        <w:rPr>
          <w:b/>
          <w:iCs/>
          <w:sz w:val="28"/>
          <w:szCs w:val="28"/>
          <w:shd w:val="clear" w:color="auto" w:fill="FFFFFF"/>
          <w:lang w:eastAsia="en-US"/>
        </w:rPr>
        <w:t>системности и стратегической целостности</w:t>
      </w:r>
      <w:r w:rsidRPr="003A3768">
        <w:rPr>
          <w:i/>
          <w:iCs/>
          <w:sz w:val="28"/>
          <w:szCs w:val="28"/>
          <w:shd w:val="clear" w:color="auto" w:fill="FFFFFF"/>
          <w:lang w:eastAsia="en-US"/>
        </w:rPr>
        <w:t xml:space="preserve"> - </w:t>
      </w:r>
      <w:r w:rsidRPr="003A3768">
        <w:rPr>
          <w:sz w:val="28"/>
          <w:szCs w:val="28"/>
          <w:shd w:val="clear" w:color="auto" w:fill="FFFFFF"/>
          <w:lang w:eastAsia="en-US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C76E80" w:rsidRPr="003A3768" w:rsidRDefault="00C76E80" w:rsidP="003A3768">
      <w:pPr>
        <w:pStyle w:val="ac"/>
        <w:widowControl/>
        <w:numPr>
          <w:ilvl w:val="0"/>
          <w:numId w:val="25"/>
        </w:numPr>
        <w:tabs>
          <w:tab w:val="left" w:pos="567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t>принцип</w:t>
      </w:r>
      <w:r w:rsidRPr="003A3768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A3768">
        <w:rPr>
          <w:b/>
          <w:iCs/>
          <w:sz w:val="28"/>
          <w:szCs w:val="28"/>
          <w:shd w:val="clear" w:color="auto" w:fill="FFFFFF"/>
          <w:lang w:eastAsia="en-US"/>
        </w:rPr>
        <w:t>легитимности</w:t>
      </w:r>
      <w:r w:rsidRPr="003A3768">
        <w:rPr>
          <w:sz w:val="28"/>
          <w:szCs w:val="28"/>
          <w:shd w:val="clear" w:color="auto" w:fill="FFFFFF"/>
          <w:lang w:eastAsia="en-US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C76E80" w:rsidRPr="003A3768" w:rsidRDefault="00C76E80" w:rsidP="003A3768">
      <w:pPr>
        <w:pStyle w:val="ac"/>
        <w:widowControl/>
        <w:numPr>
          <w:ilvl w:val="0"/>
          <w:numId w:val="25"/>
        </w:numPr>
        <w:tabs>
          <w:tab w:val="left" w:pos="567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lastRenderedPageBreak/>
        <w:t>принцип</w:t>
      </w:r>
      <w:r w:rsidRPr="003A3768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A3768">
        <w:rPr>
          <w:b/>
          <w:iCs/>
          <w:sz w:val="28"/>
          <w:szCs w:val="28"/>
          <w:shd w:val="clear" w:color="auto" w:fill="FFFFFF"/>
          <w:lang w:eastAsia="en-US"/>
        </w:rPr>
        <w:t>обеспечения суверенных прав личности</w:t>
      </w:r>
      <w:r w:rsidRPr="003A3768">
        <w:rPr>
          <w:sz w:val="28"/>
          <w:szCs w:val="28"/>
          <w:shd w:val="clear" w:color="auto" w:fill="FFFFFF"/>
          <w:lang w:eastAsia="en-US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C76E80" w:rsidRPr="003A3768" w:rsidRDefault="00C76E80" w:rsidP="003A3768">
      <w:pPr>
        <w:pStyle w:val="ac"/>
        <w:widowControl/>
        <w:numPr>
          <w:ilvl w:val="0"/>
          <w:numId w:val="25"/>
        </w:numPr>
        <w:tabs>
          <w:tab w:val="left" w:pos="567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t>принцип</w:t>
      </w:r>
      <w:r w:rsidRPr="003A3768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A3768">
        <w:rPr>
          <w:b/>
          <w:iCs/>
          <w:sz w:val="28"/>
          <w:szCs w:val="28"/>
          <w:shd w:val="clear" w:color="auto" w:fill="FFFFFF"/>
          <w:lang w:eastAsia="en-US"/>
        </w:rPr>
        <w:t>добровольности, свободы выбора, учета многофакторности</w:t>
      </w:r>
      <w:r w:rsidRPr="003A3768">
        <w:rPr>
          <w:sz w:val="28"/>
          <w:szCs w:val="28"/>
          <w:shd w:val="clear" w:color="auto" w:fill="FFFFFF"/>
          <w:lang w:eastAsia="en-US"/>
        </w:rPr>
        <w:t xml:space="preserve"> в определении и совместной деятельности наставника и наставляемого;</w:t>
      </w:r>
    </w:p>
    <w:p w:rsidR="00C76E80" w:rsidRPr="003A3768" w:rsidRDefault="00C76E80" w:rsidP="003A3768">
      <w:pPr>
        <w:pStyle w:val="ac"/>
        <w:widowControl/>
        <w:numPr>
          <w:ilvl w:val="0"/>
          <w:numId w:val="25"/>
        </w:numPr>
        <w:tabs>
          <w:tab w:val="left" w:pos="851"/>
          <w:tab w:val="left" w:pos="9346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t>принцип</w:t>
      </w:r>
      <w:r w:rsidRPr="003A3768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A3768">
        <w:rPr>
          <w:b/>
          <w:iCs/>
          <w:sz w:val="28"/>
          <w:szCs w:val="28"/>
          <w:shd w:val="clear" w:color="auto" w:fill="FFFFFF"/>
          <w:lang w:eastAsia="en-US"/>
        </w:rPr>
        <w:t>аксиологичности</w:t>
      </w:r>
      <w:r w:rsidRPr="003A3768">
        <w:rPr>
          <w:sz w:val="28"/>
          <w:szCs w:val="28"/>
          <w:shd w:val="clear" w:color="auto" w:fill="FFFFFF"/>
          <w:lang w:eastAsia="en-US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  <w:r w:rsidRPr="003A3768">
        <w:rPr>
          <w:sz w:val="28"/>
          <w:szCs w:val="28"/>
          <w:shd w:val="clear" w:color="auto" w:fill="FFFFFF"/>
          <w:lang w:eastAsia="en-US"/>
        </w:rPr>
        <w:tab/>
      </w:r>
    </w:p>
    <w:p w:rsidR="00C76E80" w:rsidRPr="003A3768" w:rsidRDefault="00C76E80" w:rsidP="003A3768">
      <w:pPr>
        <w:pStyle w:val="ac"/>
        <w:widowControl/>
        <w:numPr>
          <w:ilvl w:val="0"/>
          <w:numId w:val="25"/>
        </w:numPr>
        <w:tabs>
          <w:tab w:val="left" w:pos="567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t>принцип</w:t>
      </w:r>
      <w:r w:rsidRPr="003A3768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A3768">
        <w:rPr>
          <w:b/>
          <w:iCs/>
          <w:sz w:val="28"/>
          <w:szCs w:val="28"/>
          <w:shd w:val="clear" w:color="auto" w:fill="FFFFFF"/>
          <w:lang w:eastAsia="en-US"/>
        </w:rPr>
        <w:t>личной ответственности</w:t>
      </w:r>
      <w:r w:rsidRPr="003A3768">
        <w:rPr>
          <w:sz w:val="28"/>
          <w:szCs w:val="28"/>
          <w:shd w:val="clear" w:color="auto" w:fill="FFFFFF"/>
          <w:lang w:eastAsia="en-US"/>
        </w:rP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C76E80" w:rsidRPr="003A3768" w:rsidRDefault="00C76E80" w:rsidP="003A3768">
      <w:pPr>
        <w:pStyle w:val="ac"/>
        <w:widowControl/>
        <w:numPr>
          <w:ilvl w:val="0"/>
          <w:numId w:val="25"/>
        </w:numPr>
        <w:tabs>
          <w:tab w:val="left" w:pos="567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t>принцип</w:t>
      </w:r>
      <w:r w:rsidRPr="003A3768">
        <w:rPr>
          <w:b/>
          <w:i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A3768">
        <w:rPr>
          <w:b/>
          <w:iCs/>
          <w:sz w:val="28"/>
          <w:szCs w:val="28"/>
          <w:shd w:val="clear" w:color="auto" w:fill="FFFFFF"/>
          <w:lang w:eastAsia="en-US"/>
        </w:rPr>
        <w:t>индивидуализации и персонализации</w:t>
      </w:r>
      <w:r w:rsidRPr="003A3768">
        <w:rPr>
          <w:sz w:val="28"/>
          <w:szCs w:val="28"/>
          <w:shd w:val="clear" w:color="auto" w:fill="FFFFFF"/>
          <w:lang w:eastAsia="en-US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C76E80" w:rsidRPr="003A3768" w:rsidRDefault="003A3768" w:rsidP="003A3768">
      <w:pPr>
        <w:widowControl/>
        <w:tabs>
          <w:tab w:val="left" w:pos="567"/>
        </w:tabs>
        <w:spacing w:after="200" w:line="322" w:lineRule="exact"/>
        <w:ind w:left="709" w:right="20" w:hanging="425"/>
        <w:jc w:val="both"/>
        <w:rPr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  <w:shd w:val="clear" w:color="auto" w:fill="FFFFFF"/>
          <w:lang w:eastAsia="en-US"/>
        </w:rPr>
        <w:t xml:space="preserve">9. </w:t>
      </w:r>
      <w:r w:rsidR="00C76E80" w:rsidRPr="003A3768">
        <w:rPr>
          <w:b/>
          <w:sz w:val="28"/>
          <w:szCs w:val="28"/>
          <w:shd w:val="clear" w:color="auto" w:fill="FFFFFF"/>
          <w:lang w:eastAsia="en-US"/>
        </w:rPr>
        <w:t>принцип</w:t>
      </w:r>
      <w:r w:rsidR="00C76E80" w:rsidRPr="003A3768">
        <w:rPr>
          <w:b/>
          <w:iCs/>
          <w:sz w:val="28"/>
          <w:szCs w:val="28"/>
          <w:shd w:val="clear" w:color="auto" w:fill="FFFFFF"/>
          <w:lang w:eastAsia="en-US"/>
        </w:rPr>
        <w:t xml:space="preserve"> равенства</w:t>
      </w:r>
      <w:r w:rsidR="00C76E80" w:rsidRPr="003A3768">
        <w:rPr>
          <w:sz w:val="28"/>
          <w:szCs w:val="28"/>
          <w:shd w:val="clear" w:color="auto" w:fill="FFFFFF"/>
          <w:lang w:eastAsia="en-US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C76E80" w:rsidRPr="00C76E80" w:rsidRDefault="00C76E80" w:rsidP="000D167E">
      <w:pPr>
        <w:spacing w:after="341" w:line="322" w:lineRule="exact"/>
        <w:ind w:left="20" w:right="20"/>
        <w:jc w:val="both"/>
        <w:rPr>
          <w:color w:val="auto"/>
          <w:sz w:val="28"/>
          <w:szCs w:val="28"/>
          <w:lang w:eastAsia="en-US"/>
        </w:rPr>
      </w:pPr>
      <w:r w:rsidRPr="000D167E">
        <w:rPr>
          <w:b/>
          <w:sz w:val="28"/>
          <w:szCs w:val="28"/>
          <w:shd w:val="clear" w:color="auto" w:fill="FFFFFF"/>
          <w:lang w:eastAsia="en-US"/>
        </w:rPr>
        <w:t>1.4.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C76E80" w:rsidRPr="00C76E80" w:rsidRDefault="00C76E80" w:rsidP="000D167E">
      <w:pPr>
        <w:keepNext/>
        <w:keepLines/>
        <w:spacing w:line="270" w:lineRule="exact"/>
        <w:outlineLvl w:val="2"/>
        <w:rPr>
          <w:b/>
          <w:sz w:val="28"/>
          <w:szCs w:val="28"/>
          <w:shd w:val="clear" w:color="auto" w:fill="FFFFFF"/>
          <w:lang w:eastAsia="en-US"/>
        </w:rPr>
      </w:pPr>
      <w:bookmarkStart w:id="2" w:name="bookmark5"/>
      <w:r w:rsidRPr="00C76E80">
        <w:rPr>
          <w:b/>
          <w:sz w:val="28"/>
          <w:szCs w:val="28"/>
          <w:shd w:val="clear" w:color="auto" w:fill="FFFFFF"/>
          <w:lang w:eastAsia="en-US"/>
        </w:rPr>
        <w:t>2. Цель и задачи системы наставничества. Формы наставничества</w:t>
      </w:r>
      <w:bookmarkEnd w:id="2"/>
    </w:p>
    <w:p w:rsidR="00C76E80" w:rsidRPr="003A3768" w:rsidRDefault="003A3768" w:rsidP="003A3768">
      <w:pPr>
        <w:pStyle w:val="ac"/>
        <w:widowControl/>
        <w:numPr>
          <w:ilvl w:val="1"/>
          <w:numId w:val="27"/>
        </w:numPr>
        <w:tabs>
          <w:tab w:val="left" w:pos="1374"/>
        </w:tabs>
        <w:spacing w:after="200" w:line="326" w:lineRule="exact"/>
        <w:ind w:right="20"/>
        <w:jc w:val="both"/>
        <w:rPr>
          <w:color w:val="auto"/>
          <w:sz w:val="28"/>
          <w:szCs w:val="28"/>
          <w:shd w:val="clear" w:color="auto" w:fill="FFFFFF"/>
          <w:lang w:eastAsia="en-US"/>
        </w:rPr>
      </w:pPr>
      <w:r>
        <w:rPr>
          <w:b/>
          <w:iCs/>
          <w:sz w:val="28"/>
          <w:szCs w:val="28"/>
          <w:shd w:val="clear" w:color="auto" w:fill="FFFFFF"/>
          <w:lang w:eastAsia="en-US"/>
        </w:rPr>
        <w:t xml:space="preserve"> </w:t>
      </w:r>
      <w:r w:rsidR="00C76E80" w:rsidRPr="003A3768">
        <w:rPr>
          <w:b/>
          <w:iCs/>
          <w:sz w:val="28"/>
          <w:szCs w:val="28"/>
          <w:shd w:val="clear" w:color="auto" w:fill="FFFFFF"/>
          <w:lang w:eastAsia="en-US"/>
        </w:rPr>
        <w:t>Цель</w:t>
      </w:r>
      <w:r w:rsidR="00C76E80" w:rsidRPr="003A3768">
        <w:rPr>
          <w:sz w:val="28"/>
          <w:szCs w:val="28"/>
          <w:shd w:val="clear" w:color="auto" w:fill="FFFFFF"/>
          <w:lang w:eastAsia="en-US"/>
        </w:rPr>
        <w:t xml:space="preserve"> системы наставничес</w:t>
      </w:r>
      <w:r w:rsidR="00A77CFA">
        <w:rPr>
          <w:sz w:val="28"/>
          <w:szCs w:val="28"/>
          <w:shd w:val="clear" w:color="auto" w:fill="FFFFFF"/>
          <w:lang w:eastAsia="en-US"/>
        </w:rPr>
        <w:t xml:space="preserve">тва педагогических работников </w:t>
      </w:r>
      <w:r w:rsidR="00C76E80" w:rsidRPr="003A3768">
        <w:rPr>
          <w:sz w:val="28"/>
          <w:szCs w:val="28"/>
          <w:shd w:val="clear" w:color="auto" w:fill="FFFFFF"/>
          <w:lang w:eastAsia="en-US"/>
        </w:rPr>
        <w:t>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C76E80" w:rsidRPr="003A3768" w:rsidRDefault="003A3768" w:rsidP="003A3768">
      <w:pPr>
        <w:pStyle w:val="ac"/>
        <w:widowControl/>
        <w:numPr>
          <w:ilvl w:val="1"/>
          <w:numId w:val="27"/>
        </w:numPr>
        <w:tabs>
          <w:tab w:val="left" w:pos="1205"/>
        </w:tabs>
        <w:spacing w:after="200" w:line="326" w:lineRule="exact"/>
        <w:jc w:val="both"/>
        <w:rPr>
          <w:color w:val="auto"/>
          <w:sz w:val="28"/>
          <w:szCs w:val="28"/>
          <w:lang w:eastAsia="en-US"/>
        </w:rPr>
      </w:pPr>
      <w:r>
        <w:rPr>
          <w:b/>
          <w:iCs/>
          <w:sz w:val="28"/>
          <w:szCs w:val="28"/>
          <w:shd w:val="clear" w:color="auto" w:fill="FFFFFF"/>
          <w:lang w:eastAsia="en-US"/>
        </w:rPr>
        <w:t xml:space="preserve"> </w:t>
      </w:r>
      <w:r w:rsidR="00C76E80" w:rsidRPr="003A3768">
        <w:rPr>
          <w:b/>
          <w:iCs/>
          <w:sz w:val="28"/>
          <w:szCs w:val="28"/>
          <w:shd w:val="clear" w:color="auto" w:fill="FFFFFF"/>
          <w:lang w:eastAsia="en-US"/>
        </w:rPr>
        <w:t>Задачи</w:t>
      </w:r>
      <w:r w:rsidR="00C76E80" w:rsidRPr="003A3768">
        <w:rPr>
          <w:sz w:val="28"/>
          <w:szCs w:val="28"/>
          <w:shd w:val="clear" w:color="auto" w:fill="FFFFFF"/>
          <w:lang w:eastAsia="en-US"/>
        </w:rPr>
        <w:t xml:space="preserve"> системы наставничества педагогических работников: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  <w:tab w:val="left" w:pos="933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содействовать созданию в образовательных организациях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  <w:r w:rsidRPr="00C76E80">
        <w:rPr>
          <w:sz w:val="28"/>
          <w:szCs w:val="28"/>
          <w:shd w:val="clear" w:color="auto" w:fill="FFFFFF"/>
          <w:lang w:eastAsia="en-US"/>
        </w:rPr>
        <w:tab/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оказывать помощь в освоении цифровой информационно- коммуникативной среды, эффективных форматов непрерывного профессионального развития и </w:t>
      </w:r>
      <w:r w:rsidRPr="00C76E80">
        <w:rPr>
          <w:sz w:val="28"/>
          <w:szCs w:val="28"/>
          <w:shd w:val="clear" w:color="auto" w:fill="FFFFFF"/>
          <w:lang w:eastAsia="en-US"/>
        </w:rPr>
        <w:lastRenderedPageBreak/>
        <w:t>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способствовать развитию профессиональных компетенций педагогов </w:t>
      </w:r>
      <w:r w:rsidRPr="00C76E80">
        <w:rPr>
          <w:bCs/>
          <w:noProof/>
          <w:sz w:val="28"/>
          <w:szCs w:val="28"/>
          <w:shd w:val="clear" w:color="auto" w:fill="FFFFFF"/>
          <w:lang w:eastAsia="en-US"/>
        </w:rPr>
        <w:t>в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жизни</w:t>
      </w:r>
      <w:r w:rsidR="00A77CFA">
        <w:rPr>
          <w:sz w:val="28"/>
          <w:szCs w:val="28"/>
          <w:shd w:val="clear" w:color="auto" w:fill="FFFFFF"/>
          <w:lang w:eastAsia="en-US"/>
        </w:rPr>
        <w:t xml:space="preserve"> дошкольного учреждения</w:t>
      </w:r>
      <w:r w:rsidRPr="00C76E80">
        <w:rPr>
          <w:sz w:val="28"/>
          <w:szCs w:val="28"/>
          <w:shd w:val="clear" w:color="auto" w:fill="FFFFFF"/>
          <w:lang w:eastAsia="en-US"/>
        </w:rPr>
        <w:t>, а также в преодолении профессиональных трудностей, возникающих при выполнении должностных обязанностей;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ускорять процесс профессионального становления и развития педагогов,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</w:t>
      </w:r>
      <w:r w:rsidR="00A77CFA">
        <w:rPr>
          <w:sz w:val="28"/>
          <w:szCs w:val="28"/>
          <w:shd w:val="clear" w:color="auto" w:fill="FFFFFF"/>
          <w:lang w:eastAsia="en-US"/>
        </w:rPr>
        <w:t>;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C76E80" w:rsidRPr="00C76E80" w:rsidRDefault="000D167E" w:rsidP="000D167E">
      <w:pPr>
        <w:spacing w:line="326" w:lineRule="exact"/>
        <w:ind w:left="20" w:right="20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- </w:t>
      </w:r>
      <w:r w:rsidR="00C76E80" w:rsidRPr="00C76E80">
        <w:rPr>
          <w:sz w:val="28"/>
          <w:szCs w:val="28"/>
          <w:shd w:val="clear" w:color="auto" w:fill="FFFFFF"/>
          <w:lang w:eastAsia="en-US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C76E80" w:rsidRPr="00C76E80" w:rsidRDefault="00C76E80" w:rsidP="003A3768">
      <w:pPr>
        <w:spacing w:line="326" w:lineRule="exact"/>
        <w:ind w:left="20" w:right="20" w:hanging="20"/>
        <w:jc w:val="both"/>
        <w:rPr>
          <w:color w:val="auto"/>
          <w:sz w:val="28"/>
          <w:szCs w:val="28"/>
          <w:lang w:eastAsia="en-US"/>
        </w:rPr>
      </w:pPr>
      <w:r w:rsidRPr="003A3768">
        <w:rPr>
          <w:b/>
          <w:sz w:val="28"/>
          <w:szCs w:val="28"/>
          <w:shd w:val="clear" w:color="auto" w:fill="FFFFFF"/>
          <w:lang w:eastAsia="en-US"/>
        </w:rPr>
        <w:t>2.3.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«ученик-ученик», «работодатель - студент»)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педагогов,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5C66CF" w:rsidRDefault="005C66CF" w:rsidP="005C66CF">
      <w:pPr>
        <w:spacing w:line="326" w:lineRule="exact"/>
        <w:ind w:left="20" w:right="20"/>
        <w:jc w:val="both"/>
        <w:rPr>
          <w:b/>
          <w:bCs/>
          <w:iCs/>
          <w:sz w:val="28"/>
          <w:szCs w:val="28"/>
          <w:shd w:val="clear" w:color="auto" w:fill="FFFFFF"/>
          <w:lang w:eastAsia="en-US"/>
        </w:rPr>
      </w:pPr>
    </w:p>
    <w:p w:rsidR="00C76E80" w:rsidRPr="00C76E80" w:rsidRDefault="005C66CF" w:rsidP="005C66CF">
      <w:pPr>
        <w:spacing w:line="326" w:lineRule="exact"/>
        <w:ind w:left="20" w:right="20"/>
        <w:jc w:val="both"/>
        <w:rPr>
          <w:color w:val="auto"/>
          <w:sz w:val="28"/>
          <w:szCs w:val="28"/>
          <w:lang w:eastAsia="en-US"/>
        </w:rPr>
      </w:pPr>
      <w:r w:rsidRPr="005C66CF">
        <w:rPr>
          <w:b/>
          <w:bCs/>
          <w:iCs/>
          <w:sz w:val="28"/>
          <w:szCs w:val="28"/>
          <w:shd w:val="clear" w:color="auto" w:fill="FFFFFF"/>
          <w:lang w:eastAsia="en-US"/>
        </w:rPr>
        <w:lastRenderedPageBreak/>
        <w:t xml:space="preserve">          </w:t>
      </w:r>
      <w:r w:rsidR="00C76E80" w:rsidRPr="00C76E80">
        <w:rPr>
          <w:b/>
          <w:bCs/>
          <w:iCs/>
          <w:sz w:val="28"/>
          <w:szCs w:val="28"/>
          <w:shd w:val="clear" w:color="auto" w:fill="FFFFFF"/>
          <w:lang w:eastAsia="en-US"/>
        </w:rPr>
        <w:t>Виртуальное (дистанционное) наставничество</w:t>
      </w:r>
      <w:r w:rsidR="00C76E80" w:rsidRPr="00C76E80">
        <w:rPr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 -</w:t>
      </w:r>
      <w:r w:rsidR="00C76E80" w:rsidRPr="00C76E80">
        <w:rPr>
          <w:sz w:val="28"/>
          <w:szCs w:val="28"/>
          <w:shd w:val="clear" w:color="auto" w:fill="FFFFFF"/>
          <w:lang w:eastAsia="en-US"/>
        </w:rPr>
        <w:t xml:space="preserve">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C76E80" w:rsidRPr="00C76E80" w:rsidRDefault="00C76E80" w:rsidP="00C76E80">
      <w:pPr>
        <w:spacing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b/>
          <w:bCs/>
          <w:iCs/>
          <w:sz w:val="28"/>
          <w:szCs w:val="28"/>
          <w:shd w:val="clear" w:color="auto" w:fill="FFFFFF"/>
          <w:lang w:eastAsia="en-US"/>
        </w:rPr>
        <w:t>Наставничество в группе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C76E80" w:rsidRPr="00C76E80" w:rsidRDefault="00C76E80" w:rsidP="00C76E80">
      <w:pPr>
        <w:spacing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b/>
          <w:bCs/>
          <w:iCs/>
          <w:sz w:val="28"/>
          <w:szCs w:val="28"/>
          <w:shd w:val="clear" w:color="auto" w:fill="FFFFFF"/>
          <w:lang w:eastAsia="en-US"/>
        </w:rPr>
        <w:t>Краткосрочное или целеполагающее наставничество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C76E80" w:rsidRPr="00C76E80" w:rsidRDefault="00C76E80" w:rsidP="00C76E80">
      <w:pPr>
        <w:spacing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b/>
          <w:bCs/>
          <w:iCs/>
          <w:sz w:val="28"/>
          <w:szCs w:val="28"/>
          <w:shd w:val="clear" w:color="auto" w:fill="FFFFFF"/>
          <w:lang w:eastAsia="en-US"/>
        </w:rPr>
        <w:t>Реверсивное наставничество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C76E80" w:rsidRPr="00C76E80" w:rsidRDefault="00C76E80" w:rsidP="00C76E80">
      <w:pPr>
        <w:spacing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b/>
          <w:bCs/>
          <w:iCs/>
          <w:sz w:val="28"/>
          <w:szCs w:val="28"/>
          <w:shd w:val="clear" w:color="auto" w:fill="FFFFFF"/>
          <w:lang w:eastAsia="en-US"/>
        </w:rPr>
        <w:t>Ситуационное наставничество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C76E80" w:rsidRPr="00C76E80" w:rsidRDefault="00C76E80" w:rsidP="00C76E80">
      <w:pPr>
        <w:spacing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b/>
          <w:bCs/>
          <w:iCs/>
          <w:sz w:val="28"/>
          <w:szCs w:val="28"/>
          <w:shd w:val="clear" w:color="auto" w:fill="FFFFFF"/>
          <w:lang w:eastAsia="en-US"/>
        </w:rPr>
        <w:t>Скоростное наставничество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- однократная встреча наставляемого (наставляемых) с наставником более высокого уровня(профессионалом/компетентным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C76E80" w:rsidRPr="00C76E80" w:rsidRDefault="00C76E80" w:rsidP="00C76E80">
      <w:pPr>
        <w:spacing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b/>
          <w:bCs/>
          <w:iCs/>
          <w:sz w:val="28"/>
          <w:szCs w:val="28"/>
          <w:shd w:val="clear" w:color="auto" w:fill="FFFFFF"/>
          <w:lang w:eastAsia="en-US"/>
        </w:rPr>
        <w:t>Традиционная форма наставничества</w:t>
      </w:r>
      <w:r w:rsidRPr="00C76E80">
        <w:rPr>
          <w:i/>
          <w:iCs/>
          <w:sz w:val="28"/>
          <w:szCs w:val="28"/>
          <w:shd w:val="clear" w:color="auto" w:fill="FFFFFF"/>
          <w:lang w:eastAsia="en-US"/>
        </w:rPr>
        <w:t xml:space="preserve"> («один-на-один») - </w:t>
      </w:r>
      <w:r w:rsidRPr="00C76E80">
        <w:rPr>
          <w:sz w:val="28"/>
          <w:szCs w:val="28"/>
          <w:shd w:val="clear" w:color="auto" w:fill="FFFFFF"/>
          <w:lang w:eastAsia="en-US"/>
        </w:rPr>
        <w:t>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C76E80" w:rsidRPr="00C76E80" w:rsidRDefault="00C76E80" w:rsidP="00C76E80">
      <w:pPr>
        <w:spacing w:after="304"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b/>
          <w:bCs/>
          <w:iCs/>
          <w:sz w:val="28"/>
          <w:szCs w:val="28"/>
          <w:shd w:val="clear" w:color="auto" w:fill="FFFFFF"/>
          <w:lang w:eastAsia="en-US"/>
        </w:rPr>
        <w:t>Форма наставничества «учитель - учитель»</w:t>
      </w:r>
      <w:r w:rsidRPr="00C76E80">
        <w:rPr>
          <w:b/>
          <w:bCs/>
          <w:i/>
          <w:iCs/>
          <w:sz w:val="28"/>
          <w:szCs w:val="28"/>
          <w:shd w:val="clear" w:color="auto" w:fill="FFFFFF"/>
          <w:lang w:eastAsia="en-US"/>
        </w:rPr>
        <w:t xml:space="preserve"> -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C76E80" w:rsidRPr="00C76E80" w:rsidRDefault="00C76E80" w:rsidP="00C76E80">
      <w:pPr>
        <w:keepNext/>
        <w:keepLines/>
        <w:spacing w:line="322" w:lineRule="exact"/>
        <w:outlineLvl w:val="2"/>
        <w:rPr>
          <w:bCs/>
          <w:color w:val="auto"/>
          <w:sz w:val="28"/>
          <w:szCs w:val="28"/>
          <w:lang w:eastAsia="en-US"/>
        </w:rPr>
      </w:pPr>
      <w:r w:rsidRPr="00C76E80">
        <w:rPr>
          <w:b/>
          <w:sz w:val="28"/>
          <w:szCs w:val="28"/>
          <w:shd w:val="clear" w:color="auto" w:fill="FFFFFF"/>
          <w:lang w:eastAsia="en-US"/>
        </w:rPr>
        <w:t>3. Организация системы наставничества</w:t>
      </w:r>
    </w:p>
    <w:p w:rsidR="00C76E80" w:rsidRPr="00C76E80" w:rsidRDefault="00C76E80" w:rsidP="000D167E">
      <w:pPr>
        <w:widowControl/>
        <w:numPr>
          <w:ilvl w:val="0"/>
          <w:numId w:val="5"/>
        </w:numPr>
        <w:tabs>
          <w:tab w:val="left" w:pos="567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</w:t>
      </w:r>
      <w:r w:rsidR="00A77CFA">
        <w:rPr>
          <w:sz w:val="28"/>
          <w:szCs w:val="28"/>
          <w:shd w:val="clear" w:color="auto" w:fill="FFFFFF"/>
          <w:lang w:eastAsia="en-US"/>
        </w:rPr>
        <w:t>в МДОУ «Детский сад «Капелька»</w:t>
      </w:r>
      <w:r w:rsidRPr="00C76E80">
        <w:rPr>
          <w:sz w:val="28"/>
          <w:szCs w:val="28"/>
          <w:shd w:val="clear" w:color="auto" w:fill="FFFFFF"/>
          <w:lang w:eastAsia="en-US"/>
        </w:rPr>
        <w:t>».</w:t>
      </w:r>
    </w:p>
    <w:p w:rsidR="00C76E80" w:rsidRPr="00C76E80" w:rsidRDefault="00C76E80" w:rsidP="000D167E">
      <w:pPr>
        <w:widowControl/>
        <w:numPr>
          <w:ilvl w:val="0"/>
          <w:numId w:val="5"/>
        </w:numPr>
        <w:tabs>
          <w:tab w:val="left" w:pos="567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C76E80" w:rsidRPr="00C76E80" w:rsidRDefault="002E516F" w:rsidP="007852CE">
      <w:pPr>
        <w:widowControl/>
        <w:numPr>
          <w:ilvl w:val="0"/>
          <w:numId w:val="5"/>
        </w:numPr>
        <w:tabs>
          <w:tab w:val="left" w:pos="426"/>
        </w:tabs>
        <w:spacing w:line="322" w:lineRule="exact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lastRenderedPageBreak/>
        <w:t xml:space="preserve"> </w:t>
      </w:r>
      <w:r w:rsidR="00C76E80" w:rsidRPr="00C76E80">
        <w:rPr>
          <w:sz w:val="28"/>
          <w:szCs w:val="28"/>
          <w:shd w:val="clear" w:color="auto" w:fill="FFFFFF"/>
          <w:lang w:eastAsia="en-US"/>
        </w:rPr>
        <w:t>Руководитель образовательной организации:</w:t>
      </w:r>
    </w:p>
    <w:p w:rsidR="00C76E80" w:rsidRPr="00C76E80" w:rsidRDefault="00C76E80" w:rsidP="007852CE">
      <w:pPr>
        <w:widowControl/>
        <w:numPr>
          <w:ilvl w:val="0"/>
          <w:numId w:val="4"/>
        </w:numPr>
        <w:tabs>
          <w:tab w:val="left" w:pos="284"/>
        </w:tabs>
        <w:spacing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2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C76E80" w:rsidRPr="00C76E80" w:rsidRDefault="00A77CFA" w:rsidP="00C76E80">
      <w:pPr>
        <w:spacing w:line="326" w:lineRule="exact"/>
        <w:ind w:left="20" w:right="20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-  </w:t>
      </w:r>
      <w:r w:rsidR="00C76E80" w:rsidRPr="00C76E80">
        <w:rPr>
          <w:sz w:val="28"/>
          <w:szCs w:val="28"/>
          <w:shd w:val="clear" w:color="auto" w:fill="FFFFFF"/>
          <w:lang w:eastAsia="en-US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C76E80" w:rsidRPr="00C76E80" w:rsidRDefault="00C76E80" w:rsidP="002E516F">
      <w:pPr>
        <w:spacing w:line="326" w:lineRule="exact"/>
        <w:ind w:left="20" w:hanging="20"/>
        <w:jc w:val="both"/>
        <w:rPr>
          <w:color w:val="auto"/>
          <w:sz w:val="28"/>
          <w:szCs w:val="28"/>
          <w:lang w:eastAsia="en-US"/>
        </w:rPr>
      </w:pPr>
      <w:r w:rsidRPr="002E516F">
        <w:rPr>
          <w:b/>
          <w:sz w:val="28"/>
          <w:szCs w:val="28"/>
          <w:shd w:val="clear" w:color="auto" w:fill="FFFFFF"/>
          <w:lang w:eastAsia="en-US"/>
        </w:rPr>
        <w:t>3.4</w:t>
      </w:r>
      <w:r w:rsidRPr="00C76E80">
        <w:rPr>
          <w:sz w:val="28"/>
          <w:szCs w:val="28"/>
          <w:shd w:val="clear" w:color="auto" w:fill="FFFFFF"/>
          <w:lang w:eastAsia="en-US"/>
        </w:rPr>
        <w:t>. Куратор реализации программ наставничества: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назначается руководителем образовательной организации из числа заместителей руководителя;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предлагает руководителю образовательной организации для утверждения состава </w:t>
      </w:r>
      <w:r w:rsidR="005D0337">
        <w:rPr>
          <w:sz w:val="28"/>
          <w:szCs w:val="28"/>
          <w:shd w:val="clear" w:color="auto" w:fill="FFFFFF"/>
          <w:lang w:eastAsia="en-US"/>
        </w:rPr>
        <w:t xml:space="preserve">дошкольного учреждения </w:t>
      </w:r>
      <w:r w:rsidRPr="00C76E80">
        <w:rPr>
          <w:sz w:val="28"/>
          <w:szCs w:val="28"/>
          <w:shd w:val="clear" w:color="auto" w:fill="FFFFFF"/>
          <w:lang w:eastAsia="en-US"/>
        </w:rPr>
        <w:t>методического объединения наставников для утверждения (при необходимости его создания);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7852CE" w:rsidRDefault="00C76E80" w:rsidP="007852CE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C76E80" w:rsidRPr="007852CE" w:rsidRDefault="00C76E80" w:rsidP="007852CE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7852CE">
        <w:rPr>
          <w:sz w:val="28"/>
          <w:szCs w:val="28"/>
          <w:shd w:val="clear" w:color="auto" w:fill="FFFFFF"/>
          <w:lang w:eastAsia="en-US"/>
        </w:rPr>
        <w:lastRenderedPageBreak/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курирует процесс разработки и реализации персонализированных программ наставничества;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284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C76E80" w:rsidRPr="00C76E80" w:rsidRDefault="00C76E80" w:rsidP="005D0337">
      <w:pPr>
        <w:tabs>
          <w:tab w:val="left" w:pos="1838"/>
        </w:tabs>
        <w:spacing w:line="326" w:lineRule="exact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- </w:t>
      </w:r>
      <w:r w:rsidR="002E516F">
        <w:rPr>
          <w:sz w:val="28"/>
          <w:szCs w:val="28"/>
          <w:shd w:val="clear" w:color="auto" w:fill="FFFFFF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</w:t>
      </w:r>
      <w:r w:rsidRPr="00C76E80">
        <w:rPr>
          <w:color w:val="auto"/>
          <w:sz w:val="28"/>
          <w:szCs w:val="28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персонализированных программ наставничества педагогических работников;</w:t>
      </w:r>
    </w:p>
    <w:p w:rsidR="00C76E80" w:rsidRPr="00C76E80" w:rsidRDefault="00C76E80" w:rsidP="005D0337">
      <w:pPr>
        <w:tabs>
          <w:tab w:val="left" w:pos="2544"/>
        </w:tabs>
        <w:spacing w:line="326" w:lineRule="exact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- </w:t>
      </w:r>
      <w:r w:rsidR="002E516F">
        <w:rPr>
          <w:sz w:val="28"/>
          <w:szCs w:val="28"/>
          <w:shd w:val="clear" w:color="auto" w:fill="FFFFFF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фиксирует данные о количестве участников персонализированных</w:t>
      </w:r>
      <w:r w:rsidRPr="00C76E80">
        <w:rPr>
          <w:color w:val="auto"/>
          <w:sz w:val="28"/>
          <w:szCs w:val="28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программ наставничества в формах статистического наблюдения (совместно</w:t>
      </w:r>
      <w:r w:rsidRPr="00C76E80">
        <w:rPr>
          <w:color w:val="auto"/>
          <w:sz w:val="28"/>
          <w:szCs w:val="28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с системным администратором).</w:t>
      </w:r>
    </w:p>
    <w:p w:rsidR="00C76E80" w:rsidRPr="00C76E80" w:rsidRDefault="00C76E80" w:rsidP="00C76E80">
      <w:pPr>
        <w:tabs>
          <w:tab w:val="left" w:pos="2544"/>
        </w:tabs>
        <w:spacing w:line="326" w:lineRule="exact"/>
        <w:rPr>
          <w:color w:val="auto"/>
          <w:sz w:val="28"/>
          <w:szCs w:val="28"/>
          <w:lang w:eastAsia="en-US"/>
        </w:rPr>
      </w:pPr>
      <w:r w:rsidRPr="002E516F">
        <w:rPr>
          <w:b/>
          <w:sz w:val="28"/>
          <w:szCs w:val="28"/>
          <w:shd w:val="clear" w:color="auto" w:fill="FFFFFF"/>
          <w:lang w:eastAsia="en-US"/>
        </w:rPr>
        <w:t>3.5</w:t>
      </w:r>
      <w:r w:rsidRPr="00C76E80">
        <w:rPr>
          <w:sz w:val="28"/>
          <w:szCs w:val="28"/>
          <w:shd w:val="clear" w:color="auto" w:fill="FFFFFF"/>
          <w:lang w:eastAsia="en-US"/>
        </w:rPr>
        <w:t>. Методическое объединение наставников/комиссия/совет (при его</w:t>
      </w:r>
      <w:r w:rsidRPr="00C76E80">
        <w:rPr>
          <w:color w:val="auto"/>
          <w:sz w:val="28"/>
          <w:szCs w:val="28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наличии):</w:t>
      </w:r>
    </w:p>
    <w:p w:rsidR="00C76E80" w:rsidRPr="00C76E80" w:rsidRDefault="00C76E80" w:rsidP="005D0337">
      <w:pPr>
        <w:tabs>
          <w:tab w:val="left" w:pos="2544"/>
        </w:tabs>
        <w:spacing w:line="326" w:lineRule="exact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- </w:t>
      </w:r>
      <w:r w:rsidR="002E516F">
        <w:rPr>
          <w:sz w:val="28"/>
          <w:szCs w:val="28"/>
          <w:shd w:val="clear" w:color="auto" w:fill="FFFFFF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совместно с куратором принимает участие в разработке локальных</w:t>
      </w:r>
      <w:r w:rsidRPr="00C76E80">
        <w:rPr>
          <w:color w:val="auto"/>
          <w:sz w:val="28"/>
          <w:szCs w:val="28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актов и информационно-методического сопровождения в сфере</w:t>
      </w:r>
      <w:r w:rsidRPr="00C76E80">
        <w:rPr>
          <w:color w:val="auto"/>
          <w:sz w:val="28"/>
          <w:szCs w:val="28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наставничества педагогических работников в образовательной организации;</w:t>
      </w:r>
    </w:p>
    <w:p w:rsidR="00C76E80" w:rsidRPr="00C76E80" w:rsidRDefault="00C76E80" w:rsidP="002E516F">
      <w:pPr>
        <w:tabs>
          <w:tab w:val="left" w:pos="2776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C76E80" w:rsidRPr="00C76E80" w:rsidRDefault="00C76E80" w:rsidP="002E516F">
      <w:pPr>
        <w:tabs>
          <w:tab w:val="left" w:pos="2910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C76E80" w:rsidRPr="00C76E80" w:rsidRDefault="00C76E80" w:rsidP="002E516F">
      <w:pPr>
        <w:tabs>
          <w:tab w:val="left" w:pos="2858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C76E80" w:rsidRPr="00C76E80" w:rsidRDefault="00C76E80" w:rsidP="002E516F">
      <w:pPr>
        <w:tabs>
          <w:tab w:val="left" w:pos="2714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C76E80" w:rsidRPr="00C76E80" w:rsidRDefault="002E516F" w:rsidP="002E516F">
      <w:pPr>
        <w:tabs>
          <w:tab w:val="left" w:pos="2742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- </w:t>
      </w:r>
      <w:r w:rsidR="00C76E80" w:rsidRPr="00C76E80">
        <w:rPr>
          <w:sz w:val="28"/>
          <w:szCs w:val="28"/>
          <w:shd w:val="clear" w:color="auto" w:fill="FFFFFF"/>
          <w:lang w:eastAsia="en-US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C76E80" w:rsidRPr="00C76E80" w:rsidRDefault="00C76E80" w:rsidP="002E516F">
      <w:pPr>
        <w:tabs>
          <w:tab w:val="left" w:pos="2709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C76E80" w:rsidRPr="00C76E80" w:rsidRDefault="002E516F" w:rsidP="002E516F">
      <w:pPr>
        <w:tabs>
          <w:tab w:val="left" w:pos="2709"/>
          <w:tab w:val="left" w:pos="11147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- </w:t>
      </w:r>
      <w:r w:rsidR="00C76E80" w:rsidRPr="00C76E80">
        <w:rPr>
          <w:sz w:val="28"/>
          <w:szCs w:val="28"/>
          <w:shd w:val="clear" w:color="auto" w:fill="FFFFFF"/>
          <w:lang w:eastAsia="en-US"/>
        </w:rPr>
        <w:t xml:space="preserve">является открытой площадкой для осуществления консультационных, </w:t>
      </w:r>
      <w:r w:rsidR="00C76E80" w:rsidRPr="00C76E80">
        <w:rPr>
          <w:sz w:val="28"/>
          <w:szCs w:val="28"/>
          <w:shd w:val="clear" w:color="auto" w:fill="FFFFFF"/>
          <w:lang w:eastAsia="en-US"/>
        </w:rPr>
        <w:lastRenderedPageBreak/>
        <w:t>согласовательных функций и функций медиации;</w:t>
      </w:r>
      <w:r w:rsidR="00C76E80" w:rsidRPr="00C76E80">
        <w:rPr>
          <w:sz w:val="28"/>
          <w:szCs w:val="28"/>
          <w:shd w:val="clear" w:color="auto" w:fill="FFFFFF"/>
          <w:lang w:eastAsia="en-US"/>
        </w:rPr>
        <w:tab/>
        <w:t>.</w:t>
      </w:r>
    </w:p>
    <w:p w:rsidR="00C76E80" w:rsidRPr="00C76E80" w:rsidRDefault="00C76E80" w:rsidP="002E516F">
      <w:pPr>
        <w:tabs>
          <w:tab w:val="left" w:pos="2738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C76E80" w:rsidRPr="00C76E80" w:rsidRDefault="00C76E80" w:rsidP="002E516F">
      <w:pPr>
        <w:tabs>
          <w:tab w:val="left" w:pos="426"/>
          <w:tab w:val="left" w:pos="2901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- </w:t>
      </w:r>
      <w:r w:rsidR="002E516F">
        <w:rPr>
          <w:sz w:val="28"/>
          <w:szCs w:val="28"/>
          <w:shd w:val="clear" w:color="auto" w:fill="FFFFFF"/>
          <w:lang w:eastAsia="en-US"/>
        </w:rPr>
        <w:t xml:space="preserve">  </w:t>
      </w:r>
      <w:r w:rsidRPr="00C76E80">
        <w:rPr>
          <w:sz w:val="28"/>
          <w:szCs w:val="28"/>
          <w:shd w:val="clear" w:color="auto" w:fill="FFFFFF"/>
          <w:lang w:eastAsia="en-US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C76E80" w:rsidRPr="00C76E80" w:rsidRDefault="00C76E80" w:rsidP="00C76E80">
      <w:pPr>
        <w:keepNext/>
        <w:keepLines/>
        <w:spacing w:line="326" w:lineRule="exact"/>
        <w:outlineLvl w:val="2"/>
        <w:rPr>
          <w:bCs/>
          <w:color w:val="auto"/>
          <w:sz w:val="28"/>
          <w:szCs w:val="28"/>
          <w:lang w:eastAsia="en-US"/>
        </w:rPr>
      </w:pPr>
      <w:r w:rsidRPr="00C76E80">
        <w:rPr>
          <w:b/>
          <w:sz w:val="28"/>
          <w:szCs w:val="28"/>
          <w:shd w:val="clear" w:color="auto" w:fill="FFFFFF"/>
          <w:lang w:eastAsia="en-US"/>
        </w:rPr>
        <w:t>4. Права и обязанности наставника</w:t>
      </w:r>
    </w:p>
    <w:p w:rsidR="00C76E80" w:rsidRPr="00C76E80" w:rsidRDefault="00C76E80" w:rsidP="00C76E80">
      <w:pPr>
        <w:spacing w:line="326" w:lineRule="exact"/>
        <w:jc w:val="both"/>
        <w:rPr>
          <w:color w:val="auto"/>
          <w:sz w:val="28"/>
          <w:szCs w:val="28"/>
          <w:lang w:eastAsia="en-US"/>
        </w:rPr>
      </w:pPr>
      <w:r w:rsidRPr="002E516F">
        <w:rPr>
          <w:b/>
          <w:sz w:val="28"/>
          <w:szCs w:val="28"/>
          <w:shd w:val="clear" w:color="auto" w:fill="FFFFFF"/>
          <w:lang w:eastAsia="en-US"/>
        </w:rPr>
        <w:t>4.1</w:t>
      </w:r>
      <w:r w:rsidRPr="00C76E80">
        <w:rPr>
          <w:sz w:val="28"/>
          <w:szCs w:val="28"/>
          <w:shd w:val="clear" w:color="auto" w:fill="FFFFFF"/>
          <w:lang w:eastAsia="en-US"/>
        </w:rPr>
        <w:t>. Права наставника:</w:t>
      </w:r>
    </w:p>
    <w:p w:rsidR="00C76E80" w:rsidRPr="00C76E80" w:rsidRDefault="00C76E80" w:rsidP="002E516F">
      <w:pPr>
        <w:tabs>
          <w:tab w:val="left" w:pos="2997"/>
        </w:tabs>
        <w:spacing w:line="326" w:lineRule="exact"/>
        <w:ind w:right="20"/>
        <w:jc w:val="both"/>
        <w:rPr>
          <w:sz w:val="28"/>
          <w:szCs w:val="28"/>
          <w:shd w:val="clear" w:color="auto" w:fill="FFFFFF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-</w:t>
      </w:r>
      <w:r w:rsidR="002E516F">
        <w:rPr>
          <w:sz w:val="28"/>
          <w:szCs w:val="28"/>
          <w:shd w:val="clear" w:color="auto" w:fill="FFFFFF"/>
          <w:lang w:eastAsia="en-US"/>
        </w:rPr>
        <w:t xml:space="preserve">   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привлекать для оказания помощи наставляемому других педагогических работников образовательной организации с их согласия;</w:t>
      </w:r>
    </w:p>
    <w:p w:rsidR="00C76E80" w:rsidRPr="00C76E80" w:rsidRDefault="00C76E80" w:rsidP="00C76E80">
      <w:pPr>
        <w:tabs>
          <w:tab w:val="left" w:pos="2997"/>
        </w:tabs>
        <w:spacing w:line="326" w:lineRule="exact"/>
        <w:ind w:right="20" w:firstLine="709"/>
        <w:jc w:val="both"/>
        <w:rPr>
          <w:color w:val="auto"/>
          <w:sz w:val="28"/>
          <w:szCs w:val="28"/>
          <w:lang w:eastAsia="en-US"/>
        </w:rPr>
        <w:sectPr w:rsidR="00C76E80" w:rsidRPr="00C76E80" w:rsidSect="005C66CF"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C76E80" w:rsidRPr="00C76E80" w:rsidRDefault="00C76E80" w:rsidP="002E516F">
      <w:pPr>
        <w:tabs>
          <w:tab w:val="left" w:pos="912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 xml:space="preserve">- </w:t>
      </w:r>
      <w:r w:rsidR="002E516F">
        <w:rPr>
          <w:sz w:val="28"/>
          <w:szCs w:val="28"/>
          <w:shd w:val="clear" w:color="auto" w:fill="FFFFFF"/>
          <w:lang w:eastAsia="en-US"/>
        </w:rPr>
        <w:t xml:space="preserve"> </w:t>
      </w:r>
      <w:r w:rsidRPr="00C76E80">
        <w:rPr>
          <w:sz w:val="28"/>
          <w:szCs w:val="28"/>
          <w:shd w:val="clear" w:color="auto" w:fill="FFFFFF"/>
          <w:lang w:eastAsia="en-US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осуществлять мониторинг деятельности наставляемого в форме личной проверки выполнения заданий.</w:t>
      </w:r>
    </w:p>
    <w:p w:rsidR="00C76E80" w:rsidRPr="00C76E80" w:rsidRDefault="00C76E80" w:rsidP="00C76E80">
      <w:pPr>
        <w:spacing w:line="326" w:lineRule="exact"/>
        <w:jc w:val="both"/>
        <w:rPr>
          <w:color w:val="auto"/>
          <w:sz w:val="28"/>
          <w:szCs w:val="28"/>
          <w:lang w:eastAsia="en-US"/>
        </w:rPr>
      </w:pPr>
      <w:r w:rsidRPr="002E516F">
        <w:rPr>
          <w:b/>
          <w:sz w:val="28"/>
          <w:szCs w:val="28"/>
          <w:shd w:val="clear" w:color="auto" w:fill="FFFFFF"/>
          <w:lang w:eastAsia="en-US"/>
        </w:rPr>
        <w:t>4.2.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Обязанности наставника: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 ч. и на личном примере;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lastRenderedPageBreak/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C76E80" w:rsidRPr="00C76E80" w:rsidRDefault="00C76E80" w:rsidP="00C76E80">
      <w:pPr>
        <w:keepNext/>
        <w:keepLines/>
        <w:spacing w:line="326" w:lineRule="exact"/>
        <w:jc w:val="both"/>
        <w:outlineLvl w:val="2"/>
        <w:rPr>
          <w:bCs/>
          <w:color w:val="auto"/>
          <w:sz w:val="28"/>
          <w:szCs w:val="28"/>
          <w:lang w:eastAsia="en-US"/>
        </w:rPr>
      </w:pPr>
      <w:r w:rsidRPr="00C76E80">
        <w:rPr>
          <w:b/>
          <w:sz w:val="28"/>
          <w:szCs w:val="28"/>
          <w:shd w:val="clear" w:color="auto" w:fill="FFFFFF"/>
          <w:lang w:eastAsia="en-US"/>
        </w:rPr>
        <w:t>5. Права и обязанности наставляемого</w:t>
      </w:r>
    </w:p>
    <w:p w:rsidR="00C76E80" w:rsidRPr="00C76E80" w:rsidRDefault="00C76E80" w:rsidP="002E516F">
      <w:pPr>
        <w:spacing w:line="326" w:lineRule="exact"/>
        <w:jc w:val="both"/>
        <w:rPr>
          <w:color w:val="auto"/>
          <w:sz w:val="28"/>
          <w:szCs w:val="28"/>
          <w:lang w:eastAsia="en-US"/>
        </w:rPr>
      </w:pPr>
      <w:r w:rsidRPr="002E516F">
        <w:rPr>
          <w:b/>
          <w:sz w:val="28"/>
          <w:szCs w:val="28"/>
          <w:shd w:val="clear" w:color="auto" w:fill="FFFFFF"/>
          <w:lang w:eastAsia="en-US"/>
        </w:rPr>
        <w:t>5.1.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Права наставляемого: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систематически повышать свой профессиональный уровень;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участвовать в составлении персонализированной программы наставничества педагогических работников;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обращаться к куратору и руководителю образовательной организации с ходатайством о замене наставника.</w:t>
      </w:r>
    </w:p>
    <w:p w:rsidR="00C76E80" w:rsidRPr="00C76E80" w:rsidRDefault="00C76E80" w:rsidP="000D167E">
      <w:pPr>
        <w:widowControl/>
        <w:tabs>
          <w:tab w:val="left" w:pos="883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2E516F">
        <w:rPr>
          <w:b/>
          <w:sz w:val="28"/>
          <w:szCs w:val="28"/>
          <w:shd w:val="clear" w:color="auto" w:fill="FFFFFF"/>
          <w:lang w:eastAsia="en-US"/>
        </w:rPr>
        <w:t>5.2.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Обязанности наставляемого:</w:t>
      </w:r>
    </w:p>
    <w:p w:rsidR="00C76E80" w:rsidRPr="00C76E80" w:rsidRDefault="00C76E80" w:rsidP="000D167E">
      <w:pPr>
        <w:widowControl/>
        <w:numPr>
          <w:ilvl w:val="0"/>
          <w:numId w:val="4"/>
        </w:numPr>
        <w:tabs>
          <w:tab w:val="left" w:pos="426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изучать Федеральный закон от 29 декабря 2012 г. № 273-ФЭ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реализовывать мероприятия плана персонализированной программы наставничества в установленные сроки;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соблюдать правила внутреннего трудового распорядка образовательной организации;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выполнять указания и рекомендации наставника по исполнению должностных, профессиональных обязанностей;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устранять совместно с наставником допущенные ошибки и выявленные затруднения;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lastRenderedPageBreak/>
        <w:t>проявлять дисциплинированность, организованность и культуру в работе и учебе;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C76E80" w:rsidRPr="00C76E80" w:rsidRDefault="00C76E80" w:rsidP="000D167E">
      <w:pPr>
        <w:keepNext/>
        <w:keepLines/>
        <w:widowControl/>
        <w:numPr>
          <w:ilvl w:val="1"/>
          <w:numId w:val="4"/>
        </w:numPr>
        <w:tabs>
          <w:tab w:val="left" w:pos="567"/>
        </w:tabs>
        <w:spacing w:line="326" w:lineRule="exact"/>
        <w:ind w:right="20"/>
        <w:jc w:val="both"/>
        <w:outlineLvl w:val="2"/>
        <w:rPr>
          <w:bCs/>
          <w:color w:val="auto"/>
          <w:sz w:val="28"/>
          <w:szCs w:val="28"/>
          <w:lang w:eastAsia="en-US"/>
        </w:rPr>
      </w:pPr>
      <w:r w:rsidRPr="00C76E80">
        <w:rPr>
          <w:b/>
          <w:sz w:val="28"/>
          <w:szCs w:val="28"/>
          <w:shd w:val="clear" w:color="auto" w:fill="FFFFFF"/>
          <w:lang w:eastAsia="en-US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C76E80" w:rsidRPr="00C76E80" w:rsidRDefault="00C76E80" w:rsidP="000D167E">
      <w:pPr>
        <w:widowControl/>
        <w:numPr>
          <w:ilvl w:val="2"/>
          <w:numId w:val="4"/>
        </w:numPr>
        <w:tabs>
          <w:tab w:val="left" w:pos="567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Формирование наставнических пар (групп) осуществляется по основным критериям:</w:t>
      </w:r>
    </w:p>
    <w:p w:rsidR="00C76E80" w:rsidRPr="00C76E80" w:rsidRDefault="00C76E80" w:rsidP="002E516F">
      <w:pPr>
        <w:widowControl/>
        <w:numPr>
          <w:ilvl w:val="0"/>
          <w:numId w:val="6"/>
        </w:numPr>
        <w:tabs>
          <w:tab w:val="left" w:pos="426"/>
          <w:tab w:val="left" w:pos="933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  <w:r w:rsidRPr="00C76E80">
        <w:rPr>
          <w:sz w:val="28"/>
          <w:szCs w:val="28"/>
          <w:shd w:val="clear" w:color="auto" w:fill="FFFFFF"/>
          <w:lang w:eastAsia="en-US"/>
        </w:rPr>
        <w:tab/>
      </w:r>
    </w:p>
    <w:p w:rsidR="00C76E80" w:rsidRPr="00C76E80" w:rsidRDefault="00C76E80" w:rsidP="002E516F">
      <w:pPr>
        <w:widowControl/>
        <w:numPr>
          <w:ilvl w:val="0"/>
          <w:numId w:val="6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C76E80" w:rsidRPr="00C76E80" w:rsidRDefault="00C76E80" w:rsidP="002E516F">
      <w:pPr>
        <w:widowControl/>
        <w:numPr>
          <w:ilvl w:val="2"/>
          <w:numId w:val="4"/>
        </w:numPr>
        <w:tabs>
          <w:tab w:val="left" w:pos="567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C76E80" w:rsidRPr="00C76E80" w:rsidRDefault="00C76E80" w:rsidP="00C76E80">
      <w:pPr>
        <w:keepNext/>
        <w:keepLines/>
        <w:tabs>
          <w:tab w:val="left" w:pos="1426"/>
          <w:tab w:val="left" w:pos="4023"/>
          <w:tab w:val="left" w:pos="7902"/>
        </w:tabs>
        <w:spacing w:line="326" w:lineRule="exact"/>
        <w:ind w:left="20" w:right="20"/>
        <w:jc w:val="both"/>
        <w:outlineLvl w:val="2"/>
        <w:rPr>
          <w:bCs/>
          <w:color w:val="auto"/>
          <w:sz w:val="28"/>
          <w:szCs w:val="28"/>
          <w:lang w:eastAsia="en-US"/>
        </w:rPr>
      </w:pPr>
      <w:r w:rsidRPr="00C76E80">
        <w:rPr>
          <w:b/>
          <w:sz w:val="28"/>
          <w:szCs w:val="28"/>
          <w:shd w:val="clear" w:color="auto" w:fill="FFFFFF"/>
          <w:lang w:eastAsia="en-US"/>
        </w:rPr>
        <w:t>7. Завершение персонализированной программы наставничества</w:t>
      </w:r>
    </w:p>
    <w:p w:rsidR="00C76E80" w:rsidRPr="00C76E80" w:rsidRDefault="00C76E80" w:rsidP="002E516F">
      <w:pPr>
        <w:tabs>
          <w:tab w:val="left" w:pos="567"/>
        </w:tabs>
        <w:spacing w:line="326" w:lineRule="exact"/>
        <w:ind w:left="20" w:right="20" w:hanging="20"/>
        <w:jc w:val="both"/>
        <w:rPr>
          <w:color w:val="auto"/>
          <w:sz w:val="28"/>
          <w:szCs w:val="28"/>
          <w:lang w:eastAsia="en-US"/>
        </w:rPr>
      </w:pPr>
      <w:r w:rsidRPr="002E516F">
        <w:rPr>
          <w:b/>
          <w:sz w:val="28"/>
          <w:szCs w:val="28"/>
          <w:shd w:val="clear" w:color="auto" w:fill="FFFFFF"/>
          <w:lang w:eastAsia="en-US"/>
        </w:rPr>
        <w:t>7.1</w:t>
      </w:r>
      <w:r w:rsidRPr="00C76E80">
        <w:rPr>
          <w:sz w:val="28"/>
          <w:szCs w:val="28"/>
          <w:shd w:val="clear" w:color="auto" w:fill="FFFFFF"/>
          <w:lang w:eastAsia="en-US"/>
        </w:rPr>
        <w:t>. Завершение персонализированной</w:t>
      </w:r>
      <w:r w:rsidR="002E516F">
        <w:rPr>
          <w:sz w:val="28"/>
          <w:szCs w:val="28"/>
          <w:shd w:val="clear" w:color="auto" w:fill="FFFFFF"/>
          <w:lang w:eastAsia="en-US"/>
        </w:rPr>
        <w:t xml:space="preserve"> программы наставничества проис</w:t>
      </w:r>
      <w:r w:rsidRPr="00C76E80">
        <w:rPr>
          <w:sz w:val="28"/>
          <w:szCs w:val="28"/>
          <w:shd w:val="clear" w:color="auto" w:fill="FFFFFF"/>
          <w:lang w:eastAsia="en-US"/>
        </w:rPr>
        <w:t>одит в случае: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  <w:tab w:val="left" w:pos="9332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завершения плана мероприятий персонализированной программы наставничества в полном объеме;</w:t>
      </w:r>
      <w:r w:rsidRPr="00C76E80">
        <w:rPr>
          <w:color w:val="auto"/>
          <w:sz w:val="28"/>
          <w:szCs w:val="28"/>
          <w:lang w:eastAsia="en-US"/>
        </w:rPr>
        <w:t xml:space="preserve"> 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  <w:tab w:val="left" w:pos="9332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по инициативе наставника или наставляемого и/или обоюдному решению (по уважительным обстоятельствам);</w:t>
      </w:r>
    </w:p>
    <w:p w:rsidR="00C76E80" w:rsidRPr="00C76E80" w:rsidRDefault="00C76E80" w:rsidP="002E516F">
      <w:pPr>
        <w:widowControl/>
        <w:numPr>
          <w:ilvl w:val="0"/>
          <w:numId w:val="4"/>
        </w:numPr>
        <w:tabs>
          <w:tab w:val="left" w:pos="426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C76E80" w:rsidRPr="00C76E80" w:rsidRDefault="00C76E80" w:rsidP="002E516F">
      <w:pPr>
        <w:spacing w:line="326" w:lineRule="exact"/>
        <w:ind w:left="20" w:right="20" w:hanging="20"/>
        <w:jc w:val="both"/>
        <w:rPr>
          <w:color w:val="auto"/>
          <w:sz w:val="28"/>
          <w:szCs w:val="28"/>
          <w:lang w:eastAsia="en-US"/>
        </w:rPr>
      </w:pPr>
      <w:r w:rsidRPr="002E516F">
        <w:rPr>
          <w:b/>
          <w:sz w:val="28"/>
          <w:szCs w:val="28"/>
          <w:shd w:val="clear" w:color="auto" w:fill="FFFFFF"/>
          <w:lang w:eastAsia="en-US"/>
        </w:rPr>
        <w:t>7.2.</w:t>
      </w:r>
      <w:r w:rsidRPr="00C76E80">
        <w:rPr>
          <w:sz w:val="28"/>
          <w:szCs w:val="28"/>
          <w:shd w:val="clear" w:color="auto" w:fill="FFFFFF"/>
          <w:lang w:eastAsia="en-US"/>
        </w:rPr>
        <w:t xml:space="preserve"> Изменение сроков реализации персонализированной программы наставничества педагогических работников.</w:t>
      </w:r>
    </w:p>
    <w:p w:rsidR="00C76E80" w:rsidRPr="00C76E80" w:rsidRDefault="00C76E80" w:rsidP="00C76E80">
      <w:pPr>
        <w:spacing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C76E80" w:rsidRPr="00C76E80" w:rsidRDefault="00C76E80" w:rsidP="000D167E">
      <w:pPr>
        <w:keepNext/>
        <w:keepLines/>
        <w:widowControl/>
        <w:numPr>
          <w:ilvl w:val="0"/>
          <w:numId w:val="7"/>
        </w:numPr>
        <w:tabs>
          <w:tab w:val="left" w:pos="709"/>
        </w:tabs>
        <w:spacing w:line="326" w:lineRule="exact"/>
        <w:ind w:right="20"/>
        <w:jc w:val="both"/>
        <w:outlineLvl w:val="2"/>
        <w:rPr>
          <w:bCs/>
          <w:color w:val="auto"/>
          <w:sz w:val="28"/>
          <w:szCs w:val="28"/>
          <w:lang w:eastAsia="en-US"/>
        </w:rPr>
      </w:pPr>
      <w:r w:rsidRPr="00C76E80">
        <w:rPr>
          <w:b/>
          <w:sz w:val="28"/>
          <w:szCs w:val="28"/>
          <w:shd w:val="clear" w:color="auto" w:fill="FFFFFF"/>
          <w:lang w:eastAsia="en-US"/>
        </w:rPr>
        <w:lastRenderedPageBreak/>
        <w:t>Условия публикации результатов персонализированной программа наставничества педагогических работников на сайте образовательной организации</w:t>
      </w:r>
      <w:r w:rsidR="005D0337">
        <w:rPr>
          <w:b/>
          <w:sz w:val="28"/>
          <w:szCs w:val="28"/>
          <w:shd w:val="clear" w:color="auto" w:fill="FFFFFF"/>
          <w:lang w:eastAsia="en-US"/>
        </w:rPr>
        <w:t>.</w:t>
      </w:r>
    </w:p>
    <w:p w:rsidR="00C76E80" w:rsidRPr="00C76E80" w:rsidRDefault="00C76E80" w:rsidP="000D167E">
      <w:pPr>
        <w:widowControl/>
        <w:numPr>
          <w:ilvl w:val="1"/>
          <w:numId w:val="7"/>
        </w:numPr>
        <w:tabs>
          <w:tab w:val="left" w:pos="709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C76E80" w:rsidRPr="00C76E80" w:rsidRDefault="00C76E80" w:rsidP="00C76E80">
      <w:pPr>
        <w:spacing w:line="326" w:lineRule="exact"/>
        <w:ind w:left="20" w:right="20" w:firstLine="70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C76E80" w:rsidRPr="00C76E80" w:rsidRDefault="00C76E80" w:rsidP="002E516F">
      <w:pPr>
        <w:widowControl/>
        <w:numPr>
          <w:ilvl w:val="1"/>
          <w:numId w:val="7"/>
        </w:numPr>
        <w:tabs>
          <w:tab w:val="left" w:pos="709"/>
        </w:tabs>
        <w:spacing w:after="200"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C76E80" w:rsidRPr="00C76E80" w:rsidRDefault="00C76E80" w:rsidP="000D167E">
      <w:pPr>
        <w:keepNext/>
        <w:keepLines/>
        <w:widowControl/>
        <w:numPr>
          <w:ilvl w:val="0"/>
          <w:numId w:val="7"/>
        </w:numPr>
        <w:tabs>
          <w:tab w:val="left" w:pos="284"/>
          <w:tab w:val="left" w:pos="998"/>
        </w:tabs>
        <w:spacing w:line="326" w:lineRule="exact"/>
        <w:jc w:val="both"/>
        <w:outlineLvl w:val="2"/>
        <w:rPr>
          <w:bCs/>
          <w:color w:val="auto"/>
          <w:sz w:val="28"/>
          <w:szCs w:val="28"/>
          <w:lang w:eastAsia="en-US"/>
        </w:rPr>
      </w:pPr>
      <w:r w:rsidRPr="00C76E80">
        <w:rPr>
          <w:b/>
          <w:sz w:val="28"/>
          <w:szCs w:val="28"/>
          <w:shd w:val="clear" w:color="auto" w:fill="FFFFFF"/>
          <w:lang w:eastAsia="en-US"/>
        </w:rPr>
        <w:t>Заключительные положения</w:t>
      </w:r>
    </w:p>
    <w:p w:rsidR="00C76E80" w:rsidRPr="00C76E80" w:rsidRDefault="00C76E80" w:rsidP="000D167E">
      <w:pPr>
        <w:widowControl/>
        <w:numPr>
          <w:ilvl w:val="1"/>
          <w:numId w:val="7"/>
        </w:numPr>
        <w:tabs>
          <w:tab w:val="left" w:pos="709"/>
        </w:tabs>
        <w:spacing w:line="326" w:lineRule="exact"/>
        <w:ind w:right="20"/>
        <w:jc w:val="both"/>
        <w:rPr>
          <w:color w:val="auto"/>
          <w:sz w:val="28"/>
          <w:szCs w:val="28"/>
          <w:lang w:eastAsia="en-US"/>
        </w:rPr>
      </w:pPr>
      <w:r w:rsidRPr="00C76E80">
        <w:rPr>
          <w:sz w:val="28"/>
          <w:szCs w:val="28"/>
          <w:shd w:val="clear" w:color="auto" w:fill="FFFFFF"/>
          <w:lang w:eastAsia="en-US"/>
        </w:rPr>
        <w:t>Настоящее Положение вступает в силу с момента утверждения и действует бессрочно.</w:t>
      </w:r>
    </w:p>
    <w:p w:rsidR="00C76E80" w:rsidRPr="00C76E80" w:rsidRDefault="00C76E80" w:rsidP="002E516F">
      <w:pPr>
        <w:pStyle w:val="ac"/>
        <w:widowControl/>
        <w:numPr>
          <w:ilvl w:val="1"/>
          <w:numId w:val="7"/>
        </w:numPr>
        <w:tabs>
          <w:tab w:val="left" w:pos="709"/>
        </w:tabs>
        <w:spacing w:after="200" w:line="326" w:lineRule="exact"/>
        <w:ind w:left="0" w:right="20"/>
        <w:jc w:val="both"/>
        <w:rPr>
          <w:color w:val="auto"/>
          <w:sz w:val="28"/>
          <w:szCs w:val="28"/>
          <w:lang w:eastAsia="en-US"/>
        </w:rPr>
        <w:sectPr w:rsidR="00C76E80" w:rsidRPr="00C76E80" w:rsidSect="00B025DD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76E80">
        <w:rPr>
          <w:sz w:val="28"/>
          <w:szCs w:val="28"/>
          <w:shd w:val="clear" w:color="auto" w:fill="FFFFFF"/>
          <w:lang w:eastAsia="en-US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</w:t>
      </w:r>
      <w:r w:rsidR="000D167E">
        <w:rPr>
          <w:sz w:val="28"/>
          <w:szCs w:val="28"/>
          <w:shd w:val="clear" w:color="auto" w:fill="FFFFFF"/>
          <w:lang w:eastAsia="en-US"/>
        </w:rPr>
        <w:t>ми образовательной организации.</w:t>
      </w:r>
    </w:p>
    <w:p w:rsidR="00EF17E6" w:rsidRPr="005D0337" w:rsidRDefault="00EF17E6" w:rsidP="00EF17E6">
      <w:pPr>
        <w:pStyle w:val="43"/>
        <w:shd w:val="clear" w:color="auto" w:fill="auto"/>
        <w:rPr>
          <w:sz w:val="28"/>
          <w:szCs w:val="28"/>
        </w:rPr>
      </w:pPr>
      <w:r w:rsidRPr="005D0337">
        <w:rPr>
          <w:rStyle w:val="42"/>
          <w:b/>
          <w:bCs/>
          <w:color w:val="000000"/>
          <w:sz w:val="28"/>
          <w:szCs w:val="28"/>
        </w:rPr>
        <w:lastRenderedPageBreak/>
        <w:t>Инструкция</w:t>
      </w:r>
    </w:p>
    <w:p w:rsidR="005D0337" w:rsidRDefault="00EF17E6" w:rsidP="005D0337">
      <w:pPr>
        <w:pStyle w:val="43"/>
        <w:shd w:val="clear" w:color="auto" w:fill="auto"/>
        <w:rPr>
          <w:rStyle w:val="42"/>
          <w:b/>
          <w:bCs/>
          <w:color w:val="000000"/>
          <w:sz w:val="28"/>
          <w:szCs w:val="28"/>
        </w:rPr>
      </w:pPr>
      <w:r w:rsidRPr="005D0337">
        <w:rPr>
          <w:rStyle w:val="42"/>
          <w:b/>
          <w:bCs/>
          <w:color w:val="000000"/>
          <w:sz w:val="28"/>
          <w:szCs w:val="28"/>
        </w:rPr>
        <w:t xml:space="preserve">по разработке и реализации целевой модели наставничества </w:t>
      </w:r>
    </w:p>
    <w:p w:rsidR="00EF17E6" w:rsidRDefault="00EF17E6" w:rsidP="005D0337">
      <w:pPr>
        <w:pStyle w:val="43"/>
        <w:shd w:val="clear" w:color="auto" w:fill="auto"/>
        <w:rPr>
          <w:rStyle w:val="42"/>
          <w:b/>
          <w:bCs/>
          <w:color w:val="000000"/>
          <w:sz w:val="28"/>
          <w:szCs w:val="28"/>
        </w:rPr>
      </w:pPr>
      <w:r w:rsidRPr="005D0337">
        <w:rPr>
          <w:rStyle w:val="42"/>
          <w:b/>
          <w:bCs/>
          <w:color w:val="000000"/>
          <w:sz w:val="28"/>
          <w:szCs w:val="28"/>
        </w:rPr>
        <w:t xml:space="preserve">(системы менторства) в </w:t>
      </w:r>
      <w:r w:rsidR="005D0337">
        <w:rPr>
          <w:rStyle w:val="42"/>
          <w:b/>
          <w:bCs/>
          <w:color w:val="000000"/>
          <w:sz w:val="28"/>
          <w:szCs w:val="28"/>
        </w:rPr>
        <w:t>МДОУ «Детский сад «Капелька»</w:t>
      </w:r>
    </w:p>
    <w:p w:rsidR="005D0337" w:rsidRPr="005D0337" w:rsidRDefault="005D0337" w:rsidP="005D0337">
      <w:pPr>
        <w:pStyle w:val="43"/>
        <w:shd w:val="clear" w:color="auto" w:fill="auto"/>
        <w:rPr>
          <w:sz w:val="28"/>
          <w:szCs w:val="28"/>
        </w:rPr>
      </w:pPr>
    </w:p>
    <w:p w:rsidR="00EF17E6" w:rsidRPr="005D0337" w:rsidRDefault="00EF17E6" w:rsidP="00EF17E6">
      <w:pPr>
        <w:pStyle w:val="43"/>
        <w:shd w:val="clear" w:color="auto" w:fill="auto"/>
        <w:ind w:left="20" w:firstLine="720"/>
        <w:jc w:val="both"/>
        <w:rPr>
          <w:sz w:val="28"/>
          <w:szCs w:val="28"/>
        </w:rPr>
      </w:pPr>
      <w:r w:rsidRPr="005D0337">
        <w:rPr>
          <w:rStyle w:val="42"/>
          <w:b/>
          <w:bCs/>
          <w:color w:val="000000"/>
          <w:sz w:val="28"/>
          <w:szCs w:val="28"/>
        </w:rPr>
        <w:t>Основные понятия и термины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3"/>
          <w:color w:val="000000"/>
          <w:sz w:val="28"/>
          <w:szCs w:val="28"/>
        </w:rPr>
        <w:t>Наставничество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- это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3"/>
          <w:color w:val="000000"/>
          <w:sz w:val="28"/>
          <w:szCs w:val="28"/>
        </w:rPr>
        <w:t>Менторство (или менторинг)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— вид наставничества, который подразумевает более глубокую работу с подопечными. Ментор, как правило опытный руководитель организации, не просто делится знаниями, а и оказывает моральную поддержку, помогает в решении сложных задач, и в общем положительно влияет на развитие младшего специалиста и тема самым готовит себе смену.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3"/>
          <w:color w:val="000000"/>
          <w:sz w:val="28"/>
          <w:szCs w:val="28"/>
        </w:rPr>
        <w:t>Форма наставничества (менторства)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-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3"/>
          <w:color w:val="000000"/>
          <w:sz w:val="28"/>
          <w:szCs w:val="28"/>
        </w:rPr>
        <w:t>Программа наставничества (менторства)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3"/>
          <w:color w:val="000000"/>
          <w:sz w:val="28"/>
          <w:szCs w:val="28"/>
        </w:rPr>
        <w:t>Наставляемый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терминолм «обучающийся».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3"/>
          <w:color w:val="000000"/>
          <w:sz w:val="28"/>
          <w:szCs w:val="28"/>
        </w:rPr>
        <w:t>Наставник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3"/>
          <w:color w:val="000000"/>
          <w:sz w:val="28"/>
          <w:szCs w:val="28"/>
        </w:rPr>
        <w:t>Ментор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- сотрудники, которые занимают более высокую должность, часто менторами становятся менеджеры (в бизнесе) или руководители организаций.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Целевая модель наставничества разрабатывается и реализуется в целях достижения контрольных точек федеральных проектов «Современная школа», «Социальная активность», «Успех каждого ребенка», «Учитель будущего» и «Молодые профессионалы» и Национального проекта «Образование» и регулирует отношения, связанные с функционированием и развитием наставнических программ в субъектах Российской Федерации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 в рамках полномочий Министерства просвещения России.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3"/>
          <w:color w:val="000000"/>
          <w:sz w:val="28"/>
          <w:szCs w:val="28"/>
        </w:rPr>
        <w:t>Актуальность целевой модели наставничества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как компонента современной системы образования Российской Федерации обосновывается тем, что универсальная модель построения отношений внутри любой образовательной организации является важной технологией интенсивного развития личности, передачи опыта и знаний, формирования навыков,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lastRenderedPageBreak/>
        <w:t>компетенций, метакомпетенций и ценностей. Наставник способен стать для наставляемого человеком, который окажет комплексную поддержку на пути профессионального становления, повышения квалификации, социализации, взросления, поиске индивидуальных жизненных целей и путей их достижения. Выделить особую роль наставника в процессе личностного или профессионального развития представляется возможным потому, что в основе наставнических отношений лежат принципы доверия, диалога и конструктивного партнерства и взаимообогащения, а также непосредственная</w:t>
      </w:r>
      <w:r w:rsidR="00B025DD"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>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Технология наставничества также применима для решения проблем, с которыми сталкиваются педагоги, в том числе:</w:t>
      </w:r>
    </w:p>
    <w:p w:rsidR="00EF17E6" w:rsidRPr="005D0337" w:rsidRDefault="00EF17E6" w:rsidP="00EF17E6">
      <w:pPr>
        <w:pStyle w:val="a5"/>
        <w:numPr>
          <w:ilvl w:val="0"/>
          <w:numId w:val="4"/>
        </w:numPr>
        <w:shd w:val="clear" w:color="auto" w:fill="auto"/>
        <w:tabs>
          <w:tab w:val="left" w:pos="890"/>
        </w:tabs>
        <w:spacing w:after="0" w:line="278" w:lineRule="exact"/>
        <w:ind w:lef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проблемы молодого специалиста в новом коллективе,</w:t>
      </w:r>
    </w:p>
    <w:p w:rsidR="00EF17E6" w:rsidRPr="005D0337" w:rsidRDefault="00EF17E6" w:rsidP="00EF17E6">
      <w:pPr>
        <w:pStyle w:val="a5"/>
        <w:numPr>
          <w:ilvl w:val="0"/>
          <w:numId w:val="4"/>
        </w:numPr>
        <w:shd w:val="clear" w:color="auto" w:fill="auto"/>
        <w:tabs>
          <w:tab w:val="left" w:pos="903"/>
        </w:tabs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Универсальность технологии наставничества позволяет применять ее для решения целого спектра задач практически любого обучающегося: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подростка, который оказался перед ситуацией сложного выбора образовательной траектории или профессии, недостаточно мотивирован к учебе, испытывает трудности с адаптацией в школьном коллективе;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одаренного ребенка, которому сложно раскрыть свой потенциал в рамках стандартной образовательной программы либо который испытывает трудности коммуникации;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ребенка/подростка с ограниченными возможностями здоровья, которому приходится преодолевать психологические барьеры.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6"/>
          <w:color w:val="000000"/>
          <w:sz w:val="28"/>
          <w:szCs w:val="28"/>
        </w:rPr>
        <w:t>Целью реализации целевой модели наставничества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 (форма «учитель-учитель).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И до 18 лет, проживающих на территории Российской Федерации, в программы наставничества (форма «ученик-ученик»). Таким образом, наставничество осуществляется в целях поддержки формирования личности, саморазвития и раскрытия потенциала наставляемого. Один из способов раскрытия потенциала - формирование активной жизненной позиции и стремление заниматься самообразованием и добровольческой деятельностью, способствующей самореализации личности.</w:t>
      </w:r>
    </w:p>
    <w:p w:rsidR="00EF17E6" w:rsidRPr="005D0337" w:rsidRDefault="00EF17E6" w:rsidP="00EF17E6">
      <w:pPr>
        <w:pStyle w:val="45"/>
        <w:keepNext/>
        <w:keepLines/>
        <w:shd w:val="clear" w:color="auto" w:fill="auto"/>
        <w:ind w:left="20" w:firstLine="740"/>
        <w:rPr>
          <w:sz w:val="28"/>
          <w:szCs w:val="28"/>
        </w:rPr>
      </w:pPr>
      <w:r w:rsidRPr="005D0337">
        <w:rPr>
          <w:rStyle w:val="44"/>
          <w:b/>
          <w:bCs/>
          <w:color w:val="000000"/>
          <w:sz w:val="28"/>
          <w:szCs w:val="28"/>
        </w:rPr>
        <w:t>Задачи реализации целевой модели наставничества:</w:t>
      </w:r>
    </w:p>
    <w:p w:rsidR="00EF17E6" w:rsidRPr="005D0337" w:rsidRDefault="00EF17E6" w:rsidP="00EF17E6">
      <w:pPr>
        <w:pStyle w:val="a5"/>
        <w:numPr>
          <w:ilvl w:val="0"/>
          <w:numId w:val="8"/>
        </w:numPr>
        <w:shd w:val="clear" w:color="auto" w:fill="auto"/>
        <w:tabs>
          <w:tab w:val="left" w:pos="1114"/>
        </w:tabs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улучшение показателей образовательной организации в образовательной, социокультурной и других сферах деятельности;</w:t>
      </w:r>
    </w:p>
    <w:p w:rsidR="00EF17E6" w:rsidRPr="005D0337" w:rsidRDefault="00EF17E6" w:rsidP="00EF17E6">
      <w:pPr>
        <w:pStyle w:val="a5"/>
        <w:numPr>
          <w:ilvl w:val="0"/>
          <w:numId w:val="8"/>
        </w:numPr>
        <w:shd w:val="clear" w:color="auto" w:fill="auto"/>
        <w:tabs>
          <w:tab w:val="left" w:pos="1148"/>
        </w:tabs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раскрытие личностного, творческого, профессионального потенциала и поддержка индивидуальной образовательной траектории;</w:t>
      </w:r>
    </w:p>
    <w:p w:rsidR="00EF17E6" w:rsidRPr="005D0337" w:rsidRDefault="00EF17E6" w:rsidP="00EF17E6">
      <w:pPr>
        <w:pStyle w:val="a5"/>
        <w:numPr>
          <w:ilvl w:val="0"/>
          <w:numId w:val="8"/>
        </w:numPr>
        <w:shd w:val="clear" w:color="auto" w:fill="auto"/>
        <w:tabs>
          <w:tab w:val="left" w:pos="1172"/>
        </w:tabs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создание экологичной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EF17E6" w:rsidRPr="005D0337" w:rsidRDefault="00EF17E6" w:rsidP="00EF17E6">
      <w:pPr>
        <w:pStyle w:val="a5"/>
        <w:numPr>
          <w:ilvl w:val="0"/>
          <w:numId w:val="8"/>
        </w:numPr>
        <w:shd w:val="clear" w:color="auto" w:fill="auto"/>
        <w:tabs>
          <w:tab w:val="left" w:pos="1023"/>
        </w:tabs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формирование открытого и эффективного сообщества вокруг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lastRenderedPageBreak/>
        <w:t>образовательной организации, способного на комплексную поддержку ее деятельности;</w:t>
      </w:r>
    </w:p>
    <w:p w:rsidR="00EF17E6" w:rsidRPr="005D0337" w:rsidRDefault="00EF17E6" w:rsidP="00EF17E6">
      <w:pPr>
        <w:pStyle w:val="a5"/>
        <w:numPr>
          <w:ilvl w:val="0"/>
          <w:numId w:val="8"/>
        </w:numPr>
        <w:shd w:val="clear" w:color="auto" w:fill="auto"/>
        <w:tabs>
          <w:tab w:val="left" w:pos="1138"/>
        </w:tabs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EF17E6" w:rsidRPr="005D0337" w:rsidRDefault="00EF17E6" w:rsidP="00EF17E6">
      <w:pPr>
        <w:pStyle w:val="a5"/>
        <w:numPr>
          <w:ilvl w:val="0"/>
          <w:numId w:val="8"/>
        </w:numPr>
        <w:shd w:val="clear" w:color="auto" w:fill="auto"/>
        <w:tabs>
          <w:tab w:val="left" w:pos="1066"/>
        </w:tabs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подготовка кадрового резерва в рамках реализации системы менторства в образовательной организации.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Нормативно- правовая база реализации целевой модели наставничества в образовательной организации:</w:t>
      </w:r>
    </w:p>
    <w:p w:rsidR="005D0337" w:rsidRDefault="00EF17E6" w:rsidP="005D0337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Федеральный закон от 29 декабря 2012 г. № 273-ФЭ «Об образовании в Российской Федерации».</w:t>
      </w:r>
    </w:p>
    <w:p w:rsidR="00EF17E6" w:rsidRPr="005D0337" w:rsidRDefault="00EF17E6" w:rsidP="005D0337">
      <w:pPr>
        <w:pStyle w:val="a5"/>
        <w:shd w:val="clear" w:color="auto" w:fill="auto"/>
        <w:spacing w:after="0" w:line="278" w:lineRule="exact"/>
        <w:ind w:left="20" w:right="20" w:firstLine="74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Основы государственной молодежной политики Российской Федерации на период до 2025 года, утверждены распоряжением Правительства Российской Федерации от 29 ноября 2014 г. № 2403-Р).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Реализация программы наставничества в системе образования Российской Федерации с учетом российского законодательства, социально-экономических и других условий наиболее эффективна с опорой на следующие принципы: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принцип научности предполагает применение научно обоснованных и проверенных технологий;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принцип системности предполагает разработку и реализацию программы наставничества с максимальным охватом всех необходимых компонентов;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принцип стратегической целостности определяет необходимость единой целостной стратегии реализации программы наставничества;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принцип легитимности, требующий соответствия деятельности по реализации программы наставничества законодательству Российской Федерации и нормам международного права; принцип обеспечения суверенных прав личности 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принцип аксиологичности 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принцип продвижения благополучия и безопасности подростка (принцип «не навреди») 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 или программы не могут перекрыть интересы наставляемого);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принцип личной ответственности 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тендерных, культурных, национальных, религиозных и других особенностей наставляемого с целью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lastRenderedPageBreak/>
        <w:t>развития целостной, творческой, социально адаптированной, здоровой личности;</w:t>
      </w:r>
    </w:p>
    <w:p w:rsidR="00EF17E6" w:rsidRPr="005D0337" w:rsidRDefault="00EF17E6" w:rsidP="00EF17E6">
      <w:pPr>
        <w:pStyle w:val="a5"/>
        <w:shd w:val="clear" w:color="auto" w:fill="auto"/>
        <w:spacing w:after="24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принцип равенства признает, что программа наставничества реализуется людьми, имеющими разные тендерные, культурные, национальные, религиозные и другие особенности.</w:t>
      </w:r>
    </w:p>
    <w:p w:rsidR="00EF17E6" w:rsidRPr="005D0337" w:rsidRDefault="00EF17E6" w:rsidP="00EF17E6">
      <w:pPr>
        <w:pStyle w:val="45"/>
        <w:keepNext/>
        <w:keepLines/>
        <w:shd w:val="clear" w:color="auto" w:fill="auto"/>
        <w:ind w:left="20" w:right="20" w:firstLine="700"/>
        <w:rPr>
          <w:sz w:val="28"/>
          <w:szCs w:val="28"/>
        </w:rPr>
      </w:pPr>
      <w:r w:rsidRPr="005D0337">
        <w:rPr>
          <w:rStyle w:val="44"/>
          <w:b/>
          <w:bCs/>
          <w:color w:val="000000"/>
          <w:sz w:val="28"/>
          <w:szCs w:val="28"/>
        </w:rPr>
        <w:t>Ожидаемые(планируемые) результаты реализации целевой модели наставничества: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измеримое улучшение показателей конкретной образовательной организации в образовательной, культурной и других сфер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«экологичных» коммуникаций на основе партнерства;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практическая реализация концепции построения индивидуальных образовательных траекторий и личностного подхода к обучению;</w:t>
      </w:r>
    </w:p>
    <w:p w:rsidR="00EF17E6" w:rsidRPr="005D0337" w:rsidRDefault="00EF17E6" w:rsidP="005D0337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измеримое улучшение личных показателей эффективности педагогов и сотрудников региональных предприятий, связанное с развитием гибких навыков и метакомпегенций;</w:t>
      </w:r>
      <w:r w:rsidR="005D0337">
        <w:rPr>
          <w:sz w:val="28"/>
          <w:szCs w:val="28"/>
        </w:rPr>
        <w:t xml:space="preserve">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>рост числа обучающихся, успешно прошедших профориентационные и иные мероприятия;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подготовка кадрового резерва административного состава образовательной организации;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привлечение дополнительных ресурсов и сторонних инвестиций в развитие </w:t>
      </w:r>
      <w:r w:rsidRPr="005D0337">
        <w:rPr>
          <w:rStyle w:val="12pt"/>
          <w:color w:val="000000"/>
          <w:sz w:val="28"/>
          <w:szCs w:val="28"/>
        </w:rPr>
        <w:t>инновационных образовательных и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социальных программ региона</w:t>
      </w:r>
      <w:r w:rsidRPr="005D0337">
        <w:rPr>
          <w:rStyle w:val="12pt"/>
          <w:color w:val="000000"/>
          <w:sz w:val="28"/>
          <w:szCs w:val="28"/>
        </w:rPr>
        <w:t xml:space="preserve"> и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эндаумента и сообщества благодарных выпускников.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a4"/>
          <w:color w:val="000000"/>
          <w:sz w:val="28"/>
          <w:szCs w:val="28"/>
        </w:rPr>
        <w:t>Примечание: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определение конкретных задач, решаемых с помощью программы наставничества, ведущих принципов реализации целевой модели, выбор форм наставничества остается за администрацией образовательной организации, исходя из актуальных запросов обучающихся / педагогов, условий и ресурсов образовательной организации, муниципалитета и региона.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5"/>
          <w:color w:val="000000"/>
          <w:sz w:val="28"/>
          <w:szCs w:val="28"/>
        </w:rPr>
        <w:t>Форма наставничества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- это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 В числе самых распространенных форм наставничества, включающих множественные вариации в зависимости от условий реализации программы, выделяются пять: «ученик - ученик», «учитель - учитель», «студент - ученик», «работодатель - ученик», «работодатель - студент». Для образовательной организации наиболее актуальными являются формы «ученик - ученик», «учитель - учитель».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6"/>
          <w:color w:val="000000"/>
          <w:sz w:val="28"/>
          <w:szCs w:val="28"/>
        </w:rPr>
        <w:t>Форма наставничества «ученик - ученик»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помощь в адаптации к новым условиям обучения (включая адаптацию детей с ОВЗ). Среди основных задач взаимодействия наставника с наставляемым: помощь в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lastRenderedPageBreak/>
        <w:t>реализации лидерского потенциала, развитие гибких навыков и метакомпетенций, оказание помощи в адаптации к новым условиям среды, создание комфортных условий и экологичных коммуникаций внутри образовательной организации, формирование устойчивого школьного сообщества и сообщества благодарных выпускников.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Среди оцениваемых результатов:</w:t>
      </w:r>
    </w:p>
    <w:p w:rsidR="00EF17E6" w:rsidRPr="005D0337" w:rsidRDefault="00EF17E6" w:rsidP="00EF17E6">
      <w:pPr>
        <w:pStyle w:val="a5"/>
        <w:shd w:val="clear" w:color="auto" w:fill="auto"/>
        <w:spacing w:after="0" w:line="278" w:lineRule="exact"/>
        <w:ind w:left="20" w:right="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-повышение успеваемости и улучшение психоэмоционального фона внутри класса и образовательной организации;</w:t>
      </w:r>
    </w:p>
    <w:p w:rsidR="00EF17E6" w:rsidRPr="005D0337" w:rsidRDefault="00EF17E6" w:rsidP="00EF17E6">
      <w:pPr>
        <w:pStyle w:val="a5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8" w:lineRule="exact"/>
        <w:ind w:left="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численный рост посещаемости творческих кружков, объединений, спортивных секций;</w:t>
      </w:r>
    </w:p>
    <w:p w:rsidR="00EF17E6" w:rsidRPr="005D0337" w:rsidRDefault="00EF17E6" w:rsidP="00EF17E6">
      <w:pPr>
        <w:pStyle w:val="a5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78" w:lineRule="exact"/>
        <w:ind w:left="20" w:right="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количественный и качественный рост успешно реализованных образовательных и культурных проектов;</w:t>
      </w:r>
    </w:p>
    <w:p w:rsidR="00EF17E6" w:rsidRPr="005D0337" w:rsidRDefault="00EF17E6" w:rsidP="00EF17E6">
      <w:pPr>
        <w:pStyle w:val="a5"/>
        <w:numPr>
          <w:ilvl w:val="0"/>
          <w:numId w:val="4"/>
        </w:numPr>
        <w:shd w:val="clear" w:color="auto" w:fill="auto"/>
        <w:tabs>
          <w:tab w:val="left" w:pos="212"/>
        </w:tabs>
        <w:spacing w:after="0" w:line="278" w:lineRule="exact"/>
        <w:ind w:left="20" w:right="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снижение числа подростков, состоящих на учете в полиции и психоневрологических диспансерах;</w:t>
      </w:r>
    </w:p>
    <w:p w:rsidR="005D0337" w:rsidRPr="005D0337" w:rsidRDefault="00EF17E6" w:rsidP="00EF17E6">
      <w:pPr>
        <w:pStyle w:val="a5"/>
        <w:numPr>
          <w:ilvl w:val="0"/>
          <w:numId w:val="4"/>
        </w:numPr>
        <w:shd w:val="clear" w:color="auto" w:fill="auto"/>
        <w:tabs>
          <w:tab w:val="left" w:pos="327"/>
        </w:tabs>
        <w:spacing w:after="0" w:line="278" w:lineRule="exact"/>
        <w:ind w:left="20" w:right="20"/>
        <w:jc w:val="both"/>
        <w:rPr>
          <w:rStyle w:val="4Exact"/>
          <w:b w:val="0"/>
          <w:bCs w:val="0"/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снижение числа жалоб от родителей и учителей, связанных с социальной незащищенностью и конфликтами внутри класса и школы.</w:t>
      </w:r>
    </w:p>
    <w:p w:rsidR="005D0337" w:rsidRPr="005D0337" w:rsidRDefault="005D0337" w:rsidP="005D0337">
      <w:pPr>
        <w:pStyle w:val="a5"/>
        <w:shd w:val="clear" w:color="auto" w:fill="auto"/>
        <w:spacing w:after="0" w:line="278" w:lineRule="exact"/>
        <w:ind w:left="20" w:right="20"/>
        <w:jc w:val="both"/>
        <w:rPr>
          <w:sz w:val="28"/>
          <w:szCs w:val="28"/>
        </w:rPr>
      </w:pPr>
      <w:r>
        <w:rPr>
          <w:rStyle w:val="4Exact"/>
          <w:b w:val="0"/>
          <w:bCs w:val="0"/>
          <w:color w:val="000000"/>
          <w:sz w:val="28"/>
          <w:szCs w:val="28"/>
        </w:rPr>
        <w:t xml:space="preserve">     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Возможные варианты программы. Вариации ролевых моделей внутри формы «ученик - ученик» («студент - студент»)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 взаимодействие «успевающий - неуспевающий», классический вариант поддержки для достижения лучших </w:t>
      </w:r>
      <w:r w:rsidRPr="005D0337">
        <w:rPr>
          <w:rStyle w:val="12pt1"/>
          <w:color w:val="000000"/>
          <w:sz w:val="28"/>
          <w:szCs w:val="28"/>
        </w:rPr>
        <w:t>образовательных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результатов; взаимодействие «лидер - пассивный», психоэмоциональная поддержка с адаптацией в коллективе или развитием коммуникационных, творческих, лидерских навыков; взаимодействие «равный - равному», в течение которого происходит обмен навыками, например, когда наставник обладает критическим мышлением, а наставляемый - креативным; взаимная поддержка, совместная работа над проектом. Взаимодействие наставника и наставляемого ведется в режиме внеурочной деятельности. Возможна интеграция в «классные часы»,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 В школах: проектная деятельность, классные часы, внеурочная работа, подготовка к мероприятиям школьного сообщества, волонтерство, создание клуба по интересам с лидером-наставником и т.д.</w:t>
      </w:r>
    </w:p>
    <w:p w:rsidR="005D0337" w:rsidRPr="005D0337" w:rsidRDefault="005D0337" w:rsidP="005D0337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35"/>
          <w:color w:val="000000"/>
          <w:sz w:val="28"/>
          <w:szCs w:val="28"/>
        </w:rPr>
        <w:t>Форма наставничества «учитель - учитель»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 педагогом, оказывающим первому разностороннюю поддержку.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lastRenderedPageBreak/>
        <w:t>заведения, позволяющей реализовывать актуальные педагогические задачи на высоком уровне. 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учителя; сформировать школьное сообщество (как часть учительского).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Среди оцениваемых результатов: 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учителя на данном коллективе/образовательной организации; качественный рост успеваемости и улучшение поведения в подшефных классах;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 Возможные варианты программы Вариации ролевых моделей внутри формы «учитель - учитель»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5D0337" w:rsidRPr="005D0337" w:rsidRDefault="005D0337" w:rsidP="005D0337">
      <w:pPr>
        <w:pStyle w:val="a5"/>
        <w:shd w:val="clear" w:color="auto" w:fill="auto"/>
        <w:spacing w:after="0" w:line="278" w:lineRule="exact"/>
        <w:ind w:left="20" w:right="20" w:firstLine="70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взаимодействие «опытный учитель -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5D0337" w:rsidRPr="005D0337" w:rsidRDefault="005D0337" w:rsidP="005D0337">
      <w:pPr>
        <w:pStyle w:val="a5"/>
        <w:numPr>
          <w:ilvl w:val="0"/>
          <w:numId w:val="4"/>
        </w:numPr>
        <w:shd w:val="clear" w:color="auto" w:fill="auto"/>
        <w:tabs>
          <w:tab w:val="left" w:pos="913"/>
        </w:tabs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взаимодействие «лидер педагогического сообщества - педагог, испытывающий проблемы»,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5D0337" w:rsidRPr="005D0337" w:rsidRDefault="005D0337" w:rsidP="005D0337">
      <w:pPr>
        <w:pStyle w:val="a5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взаимодействие «педагог-новатор - консервативный педагог»,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технологиями;</w:t>
      </w:r>
    </w:p>
    <w:p w:rsidR="005D0337" w:rsidRPr="005D0337" w:rsidRDefault="005D0337" w:rsidP="005D0337">
      <w:pPr>
        <w:pStyle w:val="a5"/>
        <w:numPr>
          <w:ilvl w:val="0"/>
          <w:numId w:val="4"/>
        </w:numPr>
        <w:shd w:val="clear" w:color="auto" w:fill="auto"/>
        <w:tabs>
          <w:tab w:val="left" w:pos="951"/>
        </w:tabs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взаимодействие «опытный предметник -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т.д).</w:t>
      </w:r>
    </w:p>
    <w:p w:rsidR="005D0337" w:rsidRPr="005D0337" w:rsidRDefault="005D0337" w:rsidP="005D0337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Форма наставничества «учитель - учитель» может быть использована как часть реализации на местах (в школах, ПОО и организациях дополнительного образования) профессиональной подготовки или 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lastRenderedPageBreak/>
        <w:t>переподготовки, как элемент повышения квалификации. Отдельной возможностью реализации с последующим фактическим закреплением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5D0337" w:rsidRPr="005D0337" w:rsidRDefault="005D0337" w:rsidP="005D0337">
      <w:pPr>
        <w:pStyle w:val="a5"/>
        <w:shd w:val="clear" w:color="auto" w:fill="auto"/>
        <w:spacing w:after="0" w:line="278" w:lineRule="exact"/>
        <w:ind w:left="20" w:right="20"/>
        <w:jc w:val="left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Форма менторства «директор-зам. директора», «директор - педагог». Ментор ставит цели обучения и оговаривает их с сотрудником. Далее он работает по такой схеме:</w:t>
      </w:r>
    </w:p>
    <w:p w:rsidR="005D0337" w:rsidRPr="005D0337" w:rsidRDefault="005D0337" w:rsidP="00F96A8D">
      <w:pPr>
        <w:pStyle w:val="a5"/>
        <w:numPr>
          <w:ilvl w:val="0"/>
          <w:numId w:val="4"/>
        </w:numPr>
        <w:shd w:val="clear" w:color="auto" w:fill="auto"/>
        <w:tabs>
          <w:tab w:val="left" w:pos="159"/>
        </w:tabs>
        <w:spacing w:after="0" w:line="278" w:lineRule="exact"/>
        <w:ind w:left="20" w:right="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ментор расписывает процесс обучения по этапам. Большие цели разбиваются на несколько маленьких. Сотрудник задает вопросы и разъясняет, как он понял задачи.</w:t>
      </w:r>
    </w:p>
    <w:p w:rsidR="005D0337" w:rsidRPr="005D0337" w:rsidRDefault="005D0337" w:rsidP="00F96A8D">
      <w:pPr>
        <w:pStyle w:val="a5"/>
        <w:numPr>
          <w:ilvl w:val="0"/>
          <w:numId w:val="4"/>
        </w:numPr>
        <w:shd w:val="clear" w:color="auto" w:fill="auto"/>
        <w:tabs>
          <w:tab w:val="left" w:pos="159"/>
          <w:tab w:val="left" w:pos="9327"/>
        </w:tabs>
        <w:spacing w:after="0" w:line="278" w:lineRule="exact"/>
        <w:ind w:left="20" w:right="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ментор показывает сотруднику на практике, как стоит выполнять задачу, комментирует свои действия, и повторяет их до тех пор, пока у сотрудника не </w:t>
      </w:r>
      <w:r w:rsidR="00F96A8D">
        <w:rPr>
          <w:rStyle w:val="4Exact"/>
          <w:b w:val="0"/>
          <w:bCs w:val="0"/>
          <w:color w:val="000000"/>
          <w:sz w:val="28"/>
          <w:szCs w:val="28"/>
        </w:rPr>
        <w:t>останется каких-либо вопросов.</w:t>
      </w:r>
      <w:r w:rsidR="00F96A8D">
        <w:rPr>
          <w:rStyle w:val="4Exact"/>
          <w:b w:val="0"/>
          <w:bCs w:val="0"/>
          <w:color w:val="000000"/>
          <w:sz w:val="28"/>
          <w:szCs w:val="28"/>
        </w:rPr>
        <w:tab/>
      </w:r>
    </w:p>
    <w:p w:rsidR="005D0337" w:rsidRPr="005D0337" w:rsidRDefault="005D0337" w:rsidP="005D0337">
      <w:pPr>
        <w:pStyle w:val="a5"/>
        <w:numPr>
          <w:ilvl w:val="0"/>
          <w:numId w:val="4"/>
        </w:numPr>
        <w:shd w:val="clear" w:color="auto" w:fill="auto"/>
        <w:tabs>
          <w:tab w:val="left" w:pos="169"/>
        </w:tabs>
        <w:spacing w:after="240" w:line="278" w:lineRule="exact"/>
        <w:ind w:left="20" w:right="38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сотрудник самостоятельно выполняет задачу. Ментор контролирует этот процесс и в случае ошибки корректирует действия подопечного. После выполнения задачи, ментор дает отзыв и объясняет по каким критериям сотрудник будет оценен.</w:t>
      </w:r>
    </w:p>
    <w:p w:rsidR="005D0337" w:rsidRPr="005D0337" w:rsidRDefault="005D0337" w:rsidP="005D0337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27"/>
          <w:color w:val="000000"/>
          <w:sz w:val="28"/>
          <w:szCs w:val="28"/>
        </w:rPr>
        <w:t>Структура целевой модели наставничества</w:t>
      </w:r>
      <w:r w:rsidRPr="005D0337">
        <w:rPr>
          <w:rStyle w:val="4Exact"/>
          <w:b w:val="0"/>
          <w:bCs w:val="0"/>
          <w:color w:val="000000"/>
          <w:sz w:val="28"/>
          <w:szCs w:val="28"/>
        </w:rPr>
        <w:t xml:space="preserve"> включает в себя систему условий, ресурсов и процессов, необходимых для реализации программ наставничества в образовательных организациях. С точки зрения системы наставничества целевая модель представляет собой совокупность структурных компонентов и механизмов, обеспечивающих реализацию наставничества и достижение поставленных результатов (таблица 1).</w:t>
      </w:r>
    </w:p>
    <w:p w:rsidR="005D0337" w:rsidRPr="005D0337" w:rsidRDefault="005D0337" w:rsidP="005D0337">
      <w:pPr>
        <w:pStyle w:val="a5"/>
        <w:shd w:val="clear" w:color="auto" w:fill="auto"/>
        <w:spacing w:after="0" w:line="278" w:lineRule="exact"/>
        <w:ind w:left="20" w:right="20" w:firstLine="7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С точки зрения наставничества как процесса целевая модель описывает этапы реализации программы и роли участников, организующих эти этапы (таблица 1). Реализация программы наставничества в образовательных организациях включает семь основных этапов:</w:t>
      </w:r>
    </w:p>
    <w:p w:rsidR="005D0337" w:rsidRPr="005D0337" w:rsidRDefault="005D0337" w:rsidP="005D0337">
      <w:pPr>
        <w:pStyle w:val="a5"/>
        <w:numPr>
          <w:ilvl w:val="0"/>
          <w:numId w:val="9"/>
        </w:numPr>
        <w:shd w:val="clear" w:color="auto" w:fill="auto"/>
        <w:tabs>
          <w:tab w:val="left" w:pos="231"/>
        </w:tabs>
        <w:spacing w:after="0" w:line="278" w:lineRule="exact"/>
        <w:ind w:left="20"/>
        <w:jc w:val="left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Подготовка условий для запуска программы наставничества</w:t>
      </w:r>
    </w:p>
    <w:p w:rsidR="005D0337" w:rsidRPr="005D0337" w:rsidRDefault="005D0337" w:rsidP="005D0337">
      <w:pPr>
        <w:pStyle w:val="a5"/>
        <w:numPr>
          <w:ilvl w:val="0"/>
          <w:numId w:val="9"/>
        </w:numPr>
        <w:shd w:val="clear" w:color="auto" w:fill="auto"/>
        <w:tabs>
          <w:tab w:val="left" w:pos="260"/>
        </w:tabs>
        <w:spacing w:after="0" w:line="278" w:lineRule="exact"/>
        <w:ind w:left="20"/>
        <w:jc w:val="left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Формирование базы наставляемых</w:t>
      </w:r>
    </w:p>
    <w:p w:rsidR="005D0337" w:rsidRPr="005D0337" w:rsidRDefault="005D0337" w:rsidP="005D0337">
      <w:pPr>
        <w:pStyle w:val="a5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78" w:lineRule="exact"/>
        <w:ind w:left="20"/>
        <w:jc w:val="left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Формирование базы наставников</w:t>
      </w:r>
    </w:p>
    <w:p w:rsidR="005D0337" w:rsidRPr="005D0337" w:rsidRDefault="005D0337" w:rsidP="005D0337">
      <w:pPr>
        <w:pStyle w:val="a5"/>
        <w:numPr>
          <w:ilvl w:val="0"/>
          <w:numId w:val="9"/>
        </w:numPr>
        <w:shd w:val="clear" w:color="auto" w:fill="auto"/>
        <w:tabs>
          <w:tab w:val="left" w:pos="260"/>
        </w:tabs>
        <w:spacing w:after="0" w:line="278" w:lineRule="exact"/>
        <w:ind w:left="20"/>
        <w:jc w:val="left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Отбор и обучение наставников</w:t>
      </w:r>
    </w:p>
    <w:p w:rsidR="005D0337" w:rsidRPr="005D0337" w:rsidRDefault="005D0337" w:rsidP="005D0337">
      <w:pPr>
        <w:pStyle w:val="a5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78" w:lineRule="exact"/>
        <w:ind w:left="20"/>
        <w:jc w:val="left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Формирование наставнических пар / групп</w:t>
      </w:r>
    </w:p>
    <w:p w:rsidR="005D0337" w:rsidRPr="005D0337" w:rsidRDefault="005D0337" w:rsidP="005D0337">
      <w:pPr>
        <w:pStyle w:val="a5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78" w:lineRule="exact"/>
        <w:ind w:left="20"/>
        <w:jc w:val="left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Организация работы наставнических пар / групп</w:t>
      </w:r>
    </w:p>
    <w:p w:rsidR="00EF17E6" w:rsidRPr="005D0337" w:rsidRDefault="005D0337" w:rsidP="005D0337">
      <w:pPr>
        <w:pStyle w:val="a5"/>
        <w:numPr>
          <w:ilvl w:val="0"/>
          <w:numId w:val="9"/>
        </w:numPr>
        <w:shd w:val="clear" w:color="auto" w:fill="auto"/>
        <w:tabs>
          <w:tab w:val="left" w:pos="327"/>
        </w:tabs>
        <w:spacing w:after="0" w:line="278" w:lineRule="exact"/>
        <w:ind w:left="20" w:right="20"/>
        <w:jc w:val="both"/>
        <w:rPr>
          <w:sz w:val="28"/>
          <w:szCs w:val="28"/>
        </w:rPr>
      </w:pPr>
      <w:r w:rsidRPr="005D0337">
        <w:rPr>
          <w:rStyle w:val="4Exact"/>
          <w:b w:val="0"/>
          <w:bCs w:val="0"/>
          <w:color w:val="000000"/>
          <w:sz w:val="28"/>
          <w:szCs w:val="28"/>
        </w:rPr>
        <w:t>Завершение наставничества</w:t>
      </w:r>
      <w:r w:rsidR="00EF17E6" w:rsidRPr="005D0337">
        <w:rPr>
          <w:sz w:val="28"/>
          <w:szCs w:val="28"/>
        </w:rPr>
        <w:br w:type="page"/>
      </w:r>
    </w:p>
    <w:p w:rsidR="00EF17E6" w:rsidRPr="00B025DD" w:rsidRDefault="00EF17E6" w:rsidP="005D0337">
      <w:pPr>
        <w:pStyle w:val="a5"/>
        <w:shd w:val="clear" w:color="auto" w:fill="auto"/>
        <w:tabs>
          <w:tab w:val="left" w:pos="255"/>
        </w:tabs>
        <w:spacing w:after="0" w:line="278" w:lineRule="exact"/>
        <w:ind w:left="20"/>
        <w:jc w:val="left"/>
        <w:rPr>
          <w:sz w:val="24"/>
          <w:szCs w:val="24"/>
        </w:rPr>
      </w:pPr>
    </w:p>
    <w:p w:rsidR="001574A6" w:rsidRPr="00091F54" w:rsidRDefault="001574A6" w:rsidP="00091F54">
      <w:pPr>
        <w:pStyle w:val="a5"/>
        <w:shd w:val="clear" w:color="auto" w:fill="auto"/>
        <w:spacing w:after="3" w:line="230" w:lineRule="exact"/>
        <w:jc w:val="right"/>
        <w:rPr>
          <w:sz w:val="28"/>
          <w:szCs w:val="28"/>
        </w:rPr>
      </w:pPr>
      <w:r w:rsidRPr="00091F54">
        <w:rPr>
          <w:rStyle w:val="4Exact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574A6" w:rsidRPr="00091F54" w:rsidRDefault="001574A6" w:rsidP="00F96A8D">
      <w:pPr>
        <w:pStyle w:val="45"/>
        <w:keepNext/>
        <w:keepLines/>
        <w:shd w:val="clear" w:color="auto" w:fill="auto"/>
        <w:spacing w:after="269" w:line="230" w:lineRule="exact"/>
        <w:jc w:val="center"/>
        <w:rPr>
          <w:sz w:val="28"/>
          <w:szCs w:val="28"/>
        </w:rPr>
      </w:pPr>
      <w:r w:rsidRPr="00091F54">
        <w:rPr>
          <w:rStyle w:val="44"/>
          <w:b/>
          <w:bCs/>
          <w:color w:val="000000"/>
          <w:sz w:val="28"/>
          <w:szCs w:val="28"/>
        </w:rPr>
        <w:t>Целевая модель системы наставничества в образовательных организациях</w:t>
      </w:r>
    </w:p>
    <w:p w:rsidR="001574A6" w:rsidRPr="00091F54" w:rsidRDefault="001574A6" w:rsidP="001574A6">
      <w:pPr>
        <w:pStyle w:val="45"/>
        <w:keepNext/>
        <w:keepLines/>
        <w:numPr>
          <w:ilvl w:val="0"/>
          <w:numId w:val="17"/>
        </w:numPr>
        <w:shd w:val="clear" w:color="auto" w:fill="auto"/>
        <w:rPr>
          <w:sz w:val="28"/>
          <w:szCs w:val="28"/>
        </w:rPr>
      </w:pPr>
      <w:r w:rsidRPr="00091F54">
        <w:rPr>
          <w:rStyle w:val="44"/>
          <w:b/>
          <w:bCs/>
          <w:color w:val="000000"/>
          <w:sz w:val="28"/>
          <w:szCs w:val="28"/>
        </w:rPr>
        <w:t>Нормативно-правовое обоснование</w:t>
      </w:r>
    </w:p>
    <w:p w:rsidR="00EF17E6" w:rsidRPr="00091F54" w:rsidRDefault="001574A6" w:rsidP="001574A6">
      <w:pPr>
        <w:pStyle w:val="a5"/>
        <w:shd w:val="clear" w:color="auto" w:fill="auto"/>
        <w:spacing w:after="0" w:line="278" w:lineRule="exact"/>
        <w:ind w:right="360"/>
        <w:jc w:val="both"/>
        <w:rPr>
          <w:sz w:val="28"/>
          <w:szCs w:val="28"/>
        </w:rPr>
      </w:pPr>
      <w:r w:rsidRPr="00091F54">
        <w:rPr>
          <w:rStyle w:val="4Exact"/>
          <w:b w:val="0"/>
          <w:bCs w:val="0"/>
          <w:color w:val="000000"/>
          <w:sz w:val="28"/>
          <w:szCs w:val="28"/>
        </w:rPr>
        <w:t xml:space="preserve">Запуск программ наставничества обоснован реализацией национального проекта «Образование», в рамках которого к 2024 г. не менее 70 % школьников и педагогических работников общеобразовательных организаций должны быть вовлечены </w:t>
      </w:r>
      <w:r w:rsidRPr="00091F54">
        <w:rPr>
          <w:color w:val="000000"/>
          <w:sz w:val="28"/>
          <w:szCs w:val="28"/>
        </w:rPr>
        <w:t>в различные формы сопровождения и наставничества.</w:t>
      </w:r>
    </w:p>
    <w:p w:rsidR="001574A6" w:rsidRPr="00091F54" w:rsidRDefault="001574A6" w:rsidP="001574A6">
      <w:pPr>
        <w:pStyle w:val="45"/>
        <w:keepNext/>
        <w:keepLines/>
        <w:numPr>
          <w:ilvl w:val="0"/>
          <w:numId w:val="17"/>
        </w:numPr>
        <w:shd w:val="clear" w:color="auto" w:fill="auto"/>
        <w:rPr>
          <w:sz w:val="28"/>
          <w:szCs w:val="28"/>
        </w:rPr>
      </w:pPr>
      <w:r w:rsidRPr="00091F54">
        <w:rPr>
          <w:rStyle w:val="44"/>
          <w:b/>
          <w:bCs/>
          <w:color w:val="000000"/>
          <w:sz w:val="28"/>
          <w:szCs w:val="28"/>
        </w:rPr>
        <w:t>Концептуальное обоснование</w:t>
      </w:r>
    </w:p>
    <w:p w:rsidR="001574A6" w:rsidRPr="00091F54" w:rsidRDefault="001574A6" w:rsidP="001574A6">
      <w:pPr>
        <w:pStyle w:val="a5"/>
        <w:shd w:val="clear" w:color="auto" w:fill="auto"/>
        <w:spacing w:after="0" w:line="278" w:lineRule="exact"/>
        <w:ind w:left="20" w:right="360"/>
        <w:jc w:val="both"/>
        <w:rPr>
          <w:sz w:val="28"/>
          <w:szCs w:val="28"/>
        </w:rPr>
      </w:pPr>
      <w:r w:rsidRPr="00091F54">
        <w:rPr>
          <w:rStyle w:val="4Exact"/>
          <w:b w:val="0"/>
          <w:bCs w:val="0"/>
          <w:color w:val="000000"/>
          <w:sz w:val="28"/>
          <w:szCs w:val="28"/>
        </w:rPr>
        <w:t>Наставничество - универсальная технология передачи опыта и знаний, формирования навыков и компетенций. Скорость и продуктивность усвоения новых знаний и умений, которую обеспечивает наставничество, делают его неотъемлемой частью современной системы образования. Наставничество становится перспективной технологией для достижения целей, которые национальный проект «Образование» ставит перед образовательными организациями: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</w:t>
      </w:r>
    </w:p>
    <w:p w:rsidR="00EF17E6" w:rsidRPr="00091F54" w:rsidRDefault="001574A6" w:rsidP="001574A6">
      <w:pPr>
        <w:pStyle w:val="210"/>
        <w:shd w:val="clear" w:color="auto" w:fill="auto"/>
        <w:tabs>
          <w:tab w:val="left" w:pos="1374"/>
        </w:tabs>
        <w:spacing w:before="0" w:line="326" w:lineRule="exact"/>
        <w:ind w:right="20"/>
        <w:rPr>
          <w:color w:val="000000"/>
          <w:sz w:val="28"/>
          <w:szCs w:val="28"/>
        </w:rPr>
      </w:pPr>
      <w:r w:rsidRPr="00091F54">
        <w:rPr>
          <w:color w:val="000000"/>
          <w:sz w:val="28"/>
          <w:szCs w:val="28"/>
        </w:rPr>
        <w:t>Российской Федерации.</w:t>
      </w:r>
    </w:p>
    <w:p w:rsidR="001574A6" w:rsidRPr="00091F54" w:rsidRDefault="008E5076" w:rsidP="001574A6">
      <w:pPr>
        <w:pStyle w:val="45"/>
        <w:keepNext/>
        <w:keepLines/>
        <w:shd w:val="clear" w:color="auto" w:fill="auto"/>
        <w:ind w:left="20"/>
        <w:rPr>
          <w:sz w:val="28"/>
          <w:szCs w:val="28"/>
        </w:rPr>
      </w:pPr>
      <w:r w:rsidRPr="00091F54">
        <w:rPr>
          <w:color w:val="000000"/>
          <w:sz w:val="28"/>
          <w:szCs w:val="28"/>
        </w:rPr>
        <w:t xml:space="preserve">       </w:t>
      </w:r>
      <w:r w:rsidR="001574A6" w:rsidRPr="00091F54">
        <w:rPr>
          <w:color w:val="000000"/>
          <w:sz w:val="28"/>
          <w:szCs w:val="28"/>
        </w:rPr>
        <w:t>3.</w:t>
      </w:r>
      <w:r w:rsidR="001574A6" w:rsidRPr="00091F54">
        <w:rPr>
          <w:rStyle w:val="44"/>
          <w:b/>
          <w:bCs/>
          <w:color w:val="000000"/>
          <w:sz w:val="28"/>
          <w:szCs w:val="28"/>
        </w:rPr>
        <w:t xml:space="preserve"> Механизмы реализации программы наставничества</w:t>
      </w:r>
    </w:p>
    <w:p w:rsidR="001574A6" w:rsidRPr="00091F54" w:rsidRDefault="001574A6" w:rsidP="00F96A8D">
      <w:pPr>
        <w:pStyle w:val="a5"/>
        <w:shd w:val="clear" w:color="auto" w:fill="auto"/>
        <w:tabs>
          <w:tab w:val="left" w:pos="154"/>
        </w:tabs>
        <w:spacing w:after="0" w:line="278" w:lineRule="exact"/>
        <w:jc w:val="both"/>
        <w:rPr>
          <w:sz w:val="28"/>
          <w:szCs w:val="28"/>
        </w:rPr>
      </w:pPr>
      <w:r w:rsidRPr="00091F54">
        <w:rPr>
          <w:rStyle w:val="4Exact"/>
          <w:b w:val="0"/>
          <w:bCs w:val="0"/>
          <w:color w:val="000000"/>
          <w:sz w:val="28"/>
          <w:szCs w:val="28"/>
        </w:rPr>
        <w:t>нормативно-правовое оформление программы в организации;</w:t>
      </w:r>
    </w:p>
    <w:p w:rsidR="001574A6" w:rsidRPr="00091F54" w:rsidRDefault="001574A6" w:rsidP="00F96A8D">
      <w:pPr>
        <w:pStyle w:val="a5"/>
        <w:shd w:val="clear" w:color="auto" w:fill="auto"/>
        <w:tabs>
          <w:tab w:val="left" w:pos="154"/>
        </w:tabs>
        <w:spacing w:after="0" w:line="278" w:lineRule="exact"/>
        <w:ind w:left="20"/>
        <w:jc w:val="both"/>
        <w:rPr>
          <w:sz w:val="28"/>
          <w:szCs w:val="28"/>
        </w:rPr>
      </w:pPr>
      <w:r w:rsidRPr="00091F54">
        <w:rPr>
          <w:rStyle w:val="4Exact"/>
          <w:b w:val="0"/>
          <w:bCs w:val="0"/>
          <w:color w:val="000000"/>
          <w:sz w:val="28"/>
          <w:szCs w:val="28"/>
        </w:rPr>
        <w:t>планирование реализации программы и управление;</w:t>
      </w:r>
    </w:p>
    <w:p w:rsidR="001574A6" w:rsidRPr="00091F54" w:rsidRDefault="001574A6" w:rsidP="00F96A8D">
      <w:pPr>
        <w:pStyle w:val="a5"/>
        <w:shd w:val="clear" w:color="auto" w:fill="auto"/>
        <w:tabs>
          <w:tab w:val="left" w:pos="154"/>
        </w:tabs>
        <w:spacing w:after="0" w:line="278" w:lineRule="exact"/>
        <w:ind w:left="20"/>
        <w:jc w:val="both"/>
        <w:rPr>
          <w:sz w:val="28"/>
          <w:szCs w:val="28"/>
        </w:rPr>
      </w:pPr>
      <w:r w:rsidRPr="00091F54">
        <w:rPr>
          <w:rStyle w:val="4Exact"/>
          <w:b w:val="0"/>
          <w:bCs w:val="0"/>
          <w:color w:val="000000"/>
          <w:sz w:val="28"/>
          <w:szCs w:val="28"/>
        </w:rPr>
        <w:t>организация системы наставничества с учетом выбранных форм;</w:t>
      </w:r>
    </w:p>
    <w:p w:rsidR="001574A6" w:rsidRPr="00091F54" w:rsidRDefault="001574A6" w:rsidP="00F96A8D">
      <w:pPr>
        <w:pStyle w:val="a5"/>
        <w:shd w:val="clear" w:color="auto" w:fill="auto"/>
        <w:tabs>
          <w:tab w:val="left" w:pos="159"/>
        </w:tabs>
        <w:spacing w:after="0" w:line="278" w:lineRule="exact"/>
        <w:ind w:left="20"/>
        <w:jc w:val="both"/>
        <w:rPr>
          <w:sz w:val="28"/>
          <w:szCs w:val="28"/>
        </w:rPr>
      </w:pPr>
      <w:r w:rsidRPr="00091F54">
        <w:rPr>
          <w:rStyle w:val="4Exact"/>
          <w:b w:val="0"/>
          <w:bCs w:val="0"/>
          <w:color w:val="000000"/>
          <w:sz w:val="28"/>
          <w:szCs w:val="28"/>
        </w:rPr>
        <w:t>обеспечение ресурсами (материально-техническая база, кадровое обеспечение);</w:t>
      </w:r>
    </w:p>
    <w:p w:rsidR="008E5076" w:rsidRPr="00091F54" w:rsidRDefault="001574A6" w:rsidP="008E5076">
      <w:pPr>
        <w:pStyle w:val="210"/>
        <w:shd w:val="clear" w:color="auto" w:fill="auto"/>
        <w:tabs>
          <w:tab w:val="left" w:pos="1374"/>
        </w:tabs>
        <w:spacing w:before="0" w:line="326" w:lineRule="exact"/>
        <w:ind w:right="20"/>
        <w:rPr>
          <w:color w:val="000000"/>
          <w:sz w:val="28"/>
          <w:szCs w:val="28"/>
        </w:rPr>
      </w:pPr>
      <w:r w:rsidRPr="00091F54">
        <w:rPr>
          <w:color w:val="000000"/>
          <w:sz w:val="28"/>
          <w:szCs w:val="28"/>
        </w:rPr>
        <w:t>психолого-педагогическое сопровождение субъектов наставничества.</w:t>
      </w:r>
    </w:p>
    <w:p w:rsidR="008E5076" w:rsidRPr="00091F54" w:rsidRDefault="008E5076" w:rsidP="008E5076">
      <w:pPr>
        <w:pStyle w:val="210"/>
        <w:numPr>
          <w:ilvl w:val="0"/>
          <w:numId w:val="19"/>
        </w:numPr>
        <w:shd w:val="clear" w:color="auto" w:fill="auto"/>
        <w:tabs>
          <w:tab w:val="left" w:pos="1374"/>
        </w:tabs>
        <w:spacing w:before="0" w:line="326" w:lineRule="exact"/>
        <w:ind w:right="20"/>
        <w:rPr>
          <w:b/>
          <w:color w:val="000000"/>
          <w:sz w:val="28"/>
          <w:szCs w:val="28"/>
        </w:rPr>
      </w:pPr>
      <w:r w:rsidRPr="00091F54">
        <w:rPr>
          <w:b/>
          <w:color w:val="000000"/>
          <w:sz w:val="28"/>
          <w:szCs w:val="28"/>
        </w:rPr>
        <w:t>Компоненты наставничества</w:t>
      </w:r>
    </w:p>
    <w:p w:rsidR="008E5076" w:rsidRPr="008E5076" w:rsidRDefault="008E5076" w:rsidP="008E5076">
      <w:pPr>
        <w:pStyle w:val="210"/>
        <w:shd w:val="clear" w:color="auto" w:fill="auto"/>
        <w:tabs>
          <w:tab w:val="left" w:pos="1374"/>
        </w:tabs>
        <w:spacing w:before="0" w:line="326" w:lineRule="exact"/>
        <w:ind w:left="786" w:right="20"/>
        <w:rPr>
          <w:b/>
          <w:color w:val="000000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7"/>
        <w:gridCol w:w="2197"/>
        <w:gridCol w:w="2197"/>
        <w:gridCol w:w="2590"/>
      </w:tblGrid>
      <w:tr w:rsidR="008E5076" w:rsidTr="00091F54">
        <w:tc>
          <w:tcPr>
            <w:tcW w:w="2317" w:type="dxa"/>
          </w:tcPr>
          <w:p w:rsidR="008E5076" w:rsidRPr="008E5076" w:rsidRDefault="008E5076" w:rsidP="008E5076">
            <w:pPr>
              <w:pStyle w:val="210"/>
              <w:shd w:val="clear" w:color="auto" w:fill="auto"/>
              <w:tabs>
                <w:tab w:val="left" w:pos="1374"/>
              </w:tabs>
              <w:spacing w:before="0" w:line="32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Ценностно-</w:t>
            </w:r>
            <w:r w:rsidRPr="008E5076">
              <w:rPr>
                <w:sz w:val="24"/>
                <w:szCs w:val="24"/>
              </w:rPr>
              <w:t>смысловой</w:t>
            </w:r>
          </w:p>
        </w:tc>
        <w:tc>
          <w:tcPr>
            <w:tcW w:w="2197" w:type="dxa"/>
          </w:tcPr>
          <w:p w:rsidR="008E5076" w:rsidRPr="008E5076" w:rsidRDefault="008E5076" w:rsidP="008E5076">
            <w:pPr>
              <w:pStyle w:val="210"/>
              <w:shd w:val="clear" w:color="auto" w:fill="auto"/>
              <w:tabs>
                <w:tab w:val="left" w:pos="1374"/>
              </w:tabs>
              <w:spacing w:before="0" w:line="326" w:lineRule="exact"/>
              <w:ind w:right="20"/>
              <w:rPr>
                <w:sz w:val="24"/>
                <w:szCs w:val="24"/>
              </w:rPr>
            </w:pPr>
            <w:r w:rsidRPr="008E5076">
              <w:rPr>
                <w:sz w:val="24"/>
                <w:szCs w:val="24"/>
              </w:rPr>
              <w:t>Содержательный</w:t>
            </w:r>
          </w:p>
        </w:tc>
        <w:tc>
          <w:tcPr>
            <w:tcW w:w="2197" w:type="dxa"/>
          </w:tcPr>
          <w:p w:rsidR="008E5076" w:rsidRPr="008E5076" w:rsidRDefault="008E5076" w:rsidP="008E5076">
            <w:pPr>
              <w:pStyle w:val="210"/>
              <w:shd w:val="clear" w:color="auto" w:fill="auto"/>
              <w:tabs>
                <w:tab w:val="left" w:pos="1374"/>
              </w:tabs>
              <w:spacing w:before="0" w:line="326" w:lineRule="exact"/>
              <w:ind w:right="20"/>
              <w:rPr>
                <w:sz w:val="24"/>
                <w:szCs w:val="24"/>
              </w:rPr>
            </w:pPr>
            <w:r w:rsidRPr="008E5076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590" w:type="dxa"/>
          </w:tcPr>
          <w:p w:rsidR="008E5076" w:rsidRPr="008E5076" w:rsidRDefault="008E5076" w:rsidP="008E5076">
            <w:pPr>
              <w:pStyle w:val="210"/>
              <w:shd w:val="clear" w:color="auto" w:fill="auto"/>
              <w:tabs>
                <w:tab w:val="left" w:pos="1374"/>
              </w:tabs>
              <w:spacing w:before="0" w:line="326" w:lineRule="exact"/>
              <w:ind w:right="20"/>
              <w:rPr>
                <w:sz w:val="24"/>
                <w:szCs w:val="24"/>
              </w:rPr>
            </w:pPr>
            <w:r w:rsidRPr="008E5076">
              <w:rPr>
                <w:sz w:val="24"/>
                <w:szCs w:val="24"/>
              </w:rPr>
              <w:t>Оценочно-диагностический</w:t>
            </w:r>
          </w:p>
        </w:tc>
      </w:tr>
      <w:tr w:rsidR="008E5076" w:rsidTr="00091F54">
        <w:tc>
          <w:tcPr>
            <w:tcW w:w="2317" w:type="dxa"/>
          </w:tcPr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ind w:left="20" w:righ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Наставничество - взаимообогащающее общение,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ind w:lef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основанное на</w:t>
            </w:r>
          </w:p>
          <w:p w:rsidR="008E5076" w:rsidRDefault="008E5076" w:rsidP="008E5076">
            <w:pPr>
              <w:pStyle w:val="a5"/>
              <w:shd w:val="clear" w:color="auto" w:fill="auto"/>
              <w:tabs>
                <w:tab w:val="left" w:pos="2055"/>
              </w:tabs>
              <w:spacing w:after="0" w:line="278" w:lineRule="exact"/>
              <w:ind w:left="20"/>
              <w:jc w:val="left"/>
            </w:pPr>
            <w:r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 xml:space="preserve">доверие </w:t>
            </w: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и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ind w:lef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партнерстве,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ind w:lef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позволяющее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ind w:lef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передавать опыт и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ind w:lef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раскрывать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ind w:lef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потенциал каждого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ind w:lef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человека.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40" w:lineRule="auto"/>
              <w:ind w:left="20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Объект</w:t>
            </w:r>
          </w:p>
          <w:p w:rsidR="008E5076" w:rsidRDefault="008E5076" w:rsidP="008E5076">
            <w:pPr>
              <w:pStyle w:val="a5"/>
              <w:shd w:val="clear" w:color="auto" w:fill="auto"/>
              <w:tabs>
                <w:tab w:val="left" w:pos="2050"/>
              </w:tabs>
              <w:spacing w:after="0" w:line="278" w:lineRule="exact"/>
              <w:ind w:left="20" w:right="20"/>
              <w:jc w:val="both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наставничества - процесс передачи</w:t>
            </w:r>
            <w:r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 xml:space="preserve"> опыта. Субъекты: наставники </w:t>
            </w: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и</w:t>
            </w:r>
          </w:p>
          <w:p w:rsidR="008E5076" w:rsidRDefault="008E5076" w:rsidP="008E5076">
            <w:pPr>
              <w:pStyle w:val="210"/>
              <w:shd w:val="clear" w:color="auto" w:fill="auto"/>
              <w:tabs>
                <w:tab w:val="left" w:pos="1374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наставляемые</w:t>
            </w:r>
          </w:p>
        </w:tc>
        <w:tc>
          <w:tcPr>
            <w:tcW w:w="2197" w:type="dxa"/>
          </w:tcPr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Работа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наставниками,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наставляемыми,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родителями,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коллективом</w:t>
            </w:r>
          </w:p>
          <w:p w:rsidR="008E5076" w:rsidRDefault="008E5076" w:rsidP="008E5076">
            <w:pPr>
              <w:pStyle w:val="a5"/>
              <w:shd w:val="clear" w:color="auto" w:fill="auto"/>
              <w:spacing w:after="0" w:line="278" w:lineRule="exact"/>
              <w:jc w:val="left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организации.</w:t>
            </w:r>
          </w:p>
          <w:p w:rsidR="008E5076" w:rsidRPr="008E5076" w:rsidRDefault="008E5076" w:rsidP="008E5076">
            <w:pPr>
              <w:pStyle w:val="210"/>
              <w:shd w:val="clear" w:color="auto" w:fill="auto"/>
              <w:tabs>
                <w:tab w:val="left" w:pos="1374"/>
              </w:tabs>
              <w:spacing w:before="0" w:line="326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8E5076" w:rsidRDefault="008E5076" w:rsidP="008E5076">
            <w:pPr>
              <w:pStyle w:val="a5"/>
              <w:shd w:val="clear" w:color="auto" w:fill="auto"/>
              <w:tabs>
                <w:tab w:val="left" w:pos="380"/>
              </w:tabs>
              <w:spacing w:after="0" w:line="278" w:lineRule="exact"/>
              <w:ind w:right="20"/>
              <w:jc w:val="both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интерактивные технологии;</w:t>
            </w:r>
          </w:p>
          <w:p w:rsidR="008E5076" w:rsidRDefault="008E5076" w:rsidP="008E5076">
            <w:pPr>
              <w:pStyle w:val="a5"/>
              <w:shd w:val="clear" w:color="auto" w:fill="auto"/>
              <w:tabs>
                <w:tab w:val="left" w:pos="610"/>
              </w:tabs>
              <w:spacing w:after="0" w:line="278" w:lineRule="exact"/>
              <w:ind w:right="20"/>
              <w:jc w:val="both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тр</w:t>
            </w:r>
            <w:r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 xml:space="preserve">енинговые </w:t>
            </w: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технологии;</w:t>
            </w:r>
          </w:p>
          <w:p w:rsidR="008E5076" w:rsidRDefault="008E5076" w:rsidP="008E5076">
            <w:pPr>
              <w:pStyle w:val="a5"/>
              <w:shd w:val="clear" w:color="auto" w:fill="auto"/>
              <w:tabs>
                <w:tab w:val="left" w:pos="841"/>
              </w:tabs>
              <w:spacing w:after="0" w:line="278" w:lineRule="exact"/>
              <w:ind w:right="20"/>
              <w:jc w:val="both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проектные технологии;</w:t>
            </w:r>
          </w:p>
          <w:p w:rsidR="008E5076" w:rsidRDefault="008E5076" w:rsidP="008E5076">
            <w:pPr>
              <w:pStyle w:val="a5"/>
              <w:shd w:val="clear" w:color="auto" w:fill="auto"/>
              <w:tabs>
                <w:tab w:val="left" w:pos="452"/>
              </w:tabs>
              <w:spacing w:after="0" w:line="278" w:lineRule="exact"/>
              <w:ind w:right="20"/>
              <w:jc w:val="both"/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 xml:space="preserve">консультации, беседы, тренинги, семинары- практикумы; </w:t>
            </w:r>
          </w:p>
          <w:p w:rsidR="008E5076" w:rsidRDefault="008E5076" w:rsidP="008E5076">
            <w:pPr>
              <w:pStyle w:val="a5"/>
              <w:shd w:val="clear" w:color="auto" w:fill="auto"/>
              <w:tabs>
                <w:tab w:val="left" w:pos="452"/>
              </w:tabs>
              <w:spacing w:after="0" w:line="278" w:lineRule="exact"/>
              <w:ind w:right="20"/>
              <w:jc w:val="both"/>
            </w:pPr>
            <w:r w:rsidRPr="008E5076">
              <w:rPr>
                <w:rStyle w:val="4Exact"/>
                <w:b w:val="0"/>
                <w:bCs w:val="0"/>
                <w:color w:val="000000"/>
                <w:sz w:val="23"/>
                <w:szCs w:val="23"/>
              </w:rPr>
              <w:t>-информационные технологии.</w:t>
            </w:r>
          </w:p>
          <w:p w:rsidR="008E5076" w:rsidRPr="008E5076" w:rsidRDefault="008E5076" w:rsidP="008E5076">
            <w:pPr>
              <w:pStyle w:val="210"/>
              <w:shd w:val="clear" w:color="auto" w:fill="auto"/>
              <w:tabs>
                <w:tab w:val="left" w:pos="1374"/>
              </w:tabs>
              <w:spacing w:before="0" w:line="326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8E5076" w:rsidRPr="008E5076" w:rsidRDefault="008E5076" w:rsidP="008E5076">
            <w:pPr>
              <w:pStyle w:val="210"/>
              <w:shd w:val="clear" w:color="auto" w:fill="auto"/>
              <w:tabs>
                <w:tab w:val="left" w:pos="1374"/>
              </w:tabs>
              <w:spacing w:before="0" w:line="326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оценка параметров программы: организационного (эффективность системно</w:t>
            </w:r>
            <w:r w:rsidR="00DC34A7">
              <w:rPr>
                <w:sz w:val="24"/>
                <w:szCs w:val="24"/>
              </w:rPr>
              <w:t>сть планируемой деятельности); научно-методического (наличие методической базы</w:t>
            </w:r>
          </w:p>
        </w:tc>
      </w:tr>
    </w:tbl>
    <w:p w:rsidR="00091F54" w:rsidRDefault="00091F54" w:rsidP="00091F54">
      <w:pPr>
        <w:spacing w:line="276" w:lineRule="auto"/>
        <w:jc w:val="both"/>
        <w:rPr>
          <w:b/>
          <w:bCs/>
        </w:rPr>
      </w:pPr>
    </w:p>
    <w:p w:rsidR="00F96A8D" w:rsidRDefault="00F96A8D" w:rsidP="00091F54">
      <w:pPr>
        <w:spacing w:line="276" w:lineRule="auto"/>
        <w:jc w:val="both"/>
        <w:rPr>
          <w:b/>
          <w:bCs/>
          <w:sz w:val="28"/>
          <w:szCs w:val="28"/>
        </w:rPr>
      </w:pPr>
    </w:p>
    <w:p w:rsidR="00091F54" w:rsidRPr="00091F54" w:rsidRDefault="00091F54" w:rsidP="00091F54">
      <w:pPr>
        <w:spacing w:line="276" w:lineRule="auto"/>
        <w:jc w:val="both"/>
        <w:rPr>
          <w:b/>
          <w:bCs/>
          <w:sz w:val="28"/>
          <w:szCs w:val="28"/>
        </w:rPr>
      </w:pPr>
      <w:r w:rsidRPr="00091F54">
        <w:rPr>
          <w:b/>
          <w:bCs/>
          <w:sz w:val="28"/>
          <w:szCs w:val="28"/>
        </w:rPr>
        <w:t>Ожидаемые результаты</w:t>
      </w:r>
      <w:r w:rsidRPr="00091F54">
        <w:rPr>
          <w:sz w:val="28"/>
          <w:szCs w:val="28"/>
        </w:rPr>
        <w:t xml:space="preserve"> </w:t>
      </w:r>
      <w:r w:rsidRPr="00091F54">
        <w:rPr>
          <w:b/>
          <w:bCs/>
          <w:sz w:val="28"/>
          <w:szCs w:val="28"/>
        </w:rPr>
        <w:t>реализации программ наставничества</w:t>
      </w:r>
    </w:p>
    <w:p w:rsidR="00091F54" w:rsidRPr="00091F54" w:rsidRDefault="00091F54" w:rsidP="00091F54">
      <w:pPr>
        <w:spacing w:line="276" w:lineRule="auto"/>
        <w:jc w:val="both"/>
        <w:rPr>
          <w:sz w:val="28"/>
          <w:szCs w:val="28"/>
        </w:rPr>
      </w:pPr>
      <w:r w:rsidRPr="00091F54">
        <w:rPr>
          <w:sz w:val="28"/>
          <w:szCs w:val="28"/>
        </w:rPr>
        <w:t xml:space="preserve"> Повышение эффективности системы образования через: </w:t>
      </w:r>
    </w:p>
    <w:p w:rsidR="00091F54" w:rsidRPr="00091F54" w:rsidRDefault="00091F54" w:rsidP="00091F54">
      <w:pPr>
        <w:spacing w:line="276" w:lineRule="auto"/>
        <w:jc w:val="both"/>
        <w:rPr>
          <w:sz w:val="28"/>
          <w:szCs w:val="28"/>
        </w:rPr>
      </w:pPr>
      <w:r w:rsidRPr="00091F54">
        <w:rPr>
          <w:sz w:val="28"/>
          <w:szCs w:val="28"/>
        </w:rPr>
        <w:t>- измеримое улучшение показателей конкретной образовательной организации: образовательных, спортивных, культурных и др.;</w:t>
      </w:r>
    </w:p>
    <w:p w:rsidR="00091F54" w:rsidRPr="00091F54" w:rsidRDefault="00091F54" w:rsidP="00091F54">
      <w:pPr>
        <w:spacing w:line="276" w:lineRule="auto"/>
        <w:jc w:val="both"/>
        <w:rPr>
          <w:sz w:val="28"/>
          <w:szCs w:val="28"/>
        </w:rPr>
      </w:pPr>
      <w:r w:rsidRPr="00091F54">
        <w:rPr>
          <w:sz w:val="28"/>
          <w:szCs w:val="28"/>
        </w:rPr>
        <w:t xml:space="preserve"> - улучшение психологического климата в образовательной организации;</w:t>
      </w:r>
    </w:p>
    <w:p w:rsidR="00091F54" w:rsidRPr="00091F54" w:rsidRDefault="00091F54" w:rsidP="00091F54">
      <w:pPr>
        <w:spacing w:line="276" w:lineRule="auto"/>
        <w:jc w:val="both"/>
        <w:rPr>
          <w:sz w:val="28"/>
          <w:szCs w:val="28"/>
        </w:rPr>
      </w:pPr>
      <w:r w:rsidRPr="00091F54">
        <w:rPr>
          <w:sz w:val="28"/>
          <w:szCs w:val="28"/>
        </w:rPr>
        <w:t xml:space="preserve">- создание сообщества готового оказывать ей поддержку; </w:t>
      </w:r>
    </w:p>
    <w:p w:rsidR="00091F54" w:rsidRPr="00091F54" w:rsidRDefault="00091F54" w:rsidP="00091F54">
      <w:pPr>
        <w:spacing w:line="276" w:lineRule="auto"/>
        <w:jc w:val="both"/>
        <w:rPr>
          <w:sz w:val="28"/>
          <w:szCs w:val="28"/>
        </w:rPr>
      </w:pPr>
      <w:r w:rsidRPr="00091F54">
        <w:rPr>
          <w:sz w:val="28"/>
          <w:szCs w:val="28"/>
        </w:rPr>
        <w:t xml:space="preserve"> - развитие личности наставляемого, раскрытие его потенциала; </w:t>
      </w:r>
    </w:p>
    <w:p w:rsidR="00091F54" w:rsidRPr="00091F54" w:rsidRDefault="00091F54" w:rsidP="00091F54">
      <w:pPr>
        <w:spacing w:line="276" w:lineRule="auto"/>
        <w:jc w:val="both"/>
        <w:rPr>
          <w:sz w:val="28"/>
          <w:szCs w:val="28"/>
        </w:rPr>
      </w:pPr>
      <w:r w:rsidRPr="00091F54">
        <w:rPr>
          <w:sz w:val="28"/>
          <w:szCs w:val="28"/>
        </w:rPr>
        <w:t xml:space="preserve">- рост числа педагогов, обучающихся, способных самостоятельно строить индивидуальные образовательные/карьерные траектории; </w:t>
      </w:r>
    </w:p>
    <w:p w:rsidR="00091F54" w:rsidRPr="00091F54" w:rsidRDefault="00091F54" w:rsidP="00091F54">
      <w:pPr>
        <w:spacing w:line="276" w:lineRule="auto"/>
        <w:jc w:val="both"/>
        <w:rPr>
          <w:sz w:val="28"/>
          <w:szCs w:val="28"/>
        </w:rPr>
      </w:pPr>
      <w:r w:rsidRPr="00091F54">
        <w:rPr>
          <w:sz w:val="28"/>
          <w:szCs w:val="28"/>
        </w:rPr>
        <w:t xml:space="preserve">- создание экологичной и плодотворной среды развития педагогов; </w:t>
      </w:r>
    </w:p>
    <w:p w:rsidR="00CB3731" w:rsidRPr="008E5076" w:rsidRDefault="00091F54" w:rsidP="00091F54">
      <w:pPr>
        <w:pStyle w:val="210"/>
        <w:shd w:val="clear" w:color="auto" w:fill="auto"/>
        <w:tabs>
          <w:tab w:val="left" w:pos="1374"/>
        </w:tabs>
        <w:spacing w:before="0" w:line="326" w:lineRule="exact"/>
        <w:ind w:right="20"/>
        <w:rPr>
          <w:sz w:val="23"/>
          <w:szCs w:val="23"/>
        </w:rPr>
      </w:pPr>
      <w:r w:rsidRPr="00091F54">
        <w:rPr>
          <w:sz w:val="28"/>
          <w:szCs w:val="28"/>
        </w:rPr>
        <w:t>- привлечение дополнительных ресурсов и инвестиций в развитие инновационных образовательных и социальных программ образовательной организации</w:t>
      </w:r>
      <w:r w:rsidR="00CB3731">
        <w:br w:type="page"/>
      </w:r>
    </w:p>
    <w:p w:rsidR="00091F54" w:rsidRDefault="00091F54" w:rsidP="00F96A8D">
      <w:pPr>
        <w:pStyle w:val="ac"/>
        <w:spacing w:line="276" w:lineRule="auto"/>
        <w:ind w:left="786"/>
        <w:jc w:val="center"/>
        <w:rPr>
          <w:b/>
          <w:bCs/>
        </w:rPr>
      </w:pPr>
      <w:r w:rsidRPr="00091F54">
        <w:rPr>
          <w:b/>
          <w:bCs/>
        </w:rPr>
        <w:lastRenderedPageBreak/>
        <w:t>Целевая модель этапов реализации программы наставничества в образовательной организации</w:t>
      </w:r>
    </w:p>
    <w:p w:rsidR="00F96A8D" w:rsidRPr="00091F54" w:rsidRDefault="00F96A8D" w:rsidP="00F96A8D">
      <w:pPr>
        <w:pStyle w:val="ac"/>
        <w:spacing w:line="276" w:lineRule="auto"/>
        <w:ind w:left="786"/>
        <w:jc w:val="center"/>
        <w:rPr>
          <w:b/>
          <w:bCs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091F54" w:rsidRPr="00C6580C" w:rsidTr="007074BF">
        <w:tc>
          <w:tcPr>
            <w:tcW w:w="3115" w:type="dxa"/>
          </w:tcPr>
          <w:p w:rsidR="00091F54" w:rsidRPr="00B3641C" w:rsidRDefault="00091F54" w:rsidP="007074BF">
            <w:pPr>
              <w:spacing w:line="276" w:lineRule="auto"/>
              <w:jc w:val="center"/>
              <w:rPr>
                <w:b/>
                <w:bCs/>
              </w:rPr>
            </w:pPr>
            <w:r w:rsidRPr="00B3641C">
              <w:rPr>
                <w:b/>
                <w:bCs/>
              </w:rPr>
              <w:t>ЭТАП</w:t>
            </w:r>
          </w:p>
        </w:tc>
        <w:tc>
          <w:tcPr>
            <w:tcW w:w="6236" w:type="dxa"/>
          </w:tcPr>
          <w:p w:rsidR="00091F54" w:rsidRPr="00B3641C" w:rsidRDefault="00091F54" w:rsidP="007074BF">
            <w:pPr>
              <w:spacing w:line="276" w:lineRule="auto"/>
              <w:jc w:val="center"/>
              <w:rPr>
                <w:b/>
                <w:bCs/>
              </w:rPr>
            </w:pPr>
            <w:r w:rsidRPr="00B3641C">
              <w:rPr>
                <w:b/>
                <w:bCs/>
              </w:rPr>
              <w:t>РАБОТА ВНУТРИ ОРГАНИЗАЦИИ</w:t>
            </w:r>
          </w:p>
        </w:tc>
      </w:tr>
      <w:tr w:rsidR="00091F54" w:rsidRPr="00C6580C" w:rsidTr="007074BF">
        <w:tc>
          <w:tcPr>
            <w:tcW w:w="3115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Подготовка условий для запуска программы наставничества</w:t>
            </w:r>
          </w:p>
        </w:tc>
        <w:tc>
          <w:tcPr>
            <w:tcW w:w="6236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обеспечить нормативно-правовое оформление наставнической программы;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 ● информировать коллектив и обучающихся о подготовке программы, собрать предварительные запросы обучающихся и педагогов;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● сформировать команду и выбрать куратора, отвечающих за реализацию программы;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● определить задачи, формы наставничества, ожидаемые результаты;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создать дорожную карту реализации наставничества, определить необходимые ресурсы, внутренние и внешние</w:t>
            </w:r>
            <w:r>
              <w:t>.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 </w:t>
            </w:r>
          </w:p>
        </w:tc>
      </w:tr>
      <w:tr w:rsidR="00091F54" w:rsidRPr="00C6580C" w:rsidTr="007074BF">
        <w:tc>
          <w:tcPr>
            <w:tcW w:w="3115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Формирование базы наставляемых</w:t>
            </w:r>
          </w:p>
        </w:tc>
        <w:tc>
          <w:tcPr>
            <w:tcW w:w="6236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● информировать родителей, педагогов, обучающихся о возможностях и целях программы;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организовать сбор данных о наставляемых по доступным каналам (родители, классные руководители, педагоги-психологи, профориентационные тесты), в том числе сбор</w:t>
            </w:r>
            <w:r>
              <w:t xml:space="preserve"> </w:t>
            </w:r>
            <w:r w:rsidRPr="00C6580C">
              <w:t xml:space="preserve">запросов наставляемых к программе;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включить собранные данные в систему мониторинга влияния программы на наставляемых</w:t>
            </w:r>
            <w:r>
              <w:t>.</w:t>
            </w:r>
          </w:p>
        </w:tc>
      </w:tr>
      <w:tr w:rsidR="00091F54" w:rsidRPr="00C6580C" w:rsidTr="007074BF">
        <w:tc>
          <w:tcPr>
            <w:tcW w:w="3115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Формирование базы наставников</w:t>
            </w:r>
          </w:p>
        </w:tc>
        <w:tc>
          <w:tcPr>
            <w:tcW w:w="6236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● информировать коллектив, обучающихся и их родителей о запуске;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собрать данные о потенциальных наставниках из числа педагогов и обучающихся; ● мотивировать наставников</w:t>
            </w:r>
            <w:r>
              <w:t>.</w:t>
            </w:r>
          </w:p>
        </w:tc>
      </w:tr>
      <w:tr w:rsidR="00091F54" w:rsidRPr="00C6580C" w:rsidTr="007074BF">
        <w:tc>
          <w:tcPr>
            <w:tcW w:w="3115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Отбор и обучение наставников</w:t>
            </w:r>
          </w:p>
        </w:tc>
        <w:tc>
          <w:tcPr>
            <w:tcW w:w="6236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разработать критерии отбора наставников под эти запросы;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 ● организовать отбор и обучение наставников</w:t>
            </w:r>
            <w:r>
              <w:t>(например курс повышения квалификации  «Наставничество в образовательной организации» на базе Центра непрерывного повышения профессионального мастерства педагогических работников ГУ ДПО «ИРО Забайкальского края»).</w:t>
            </w:r>
          </w:p>
        </w:tc>
      </w:tr>
      <w:tr w:rsidR="00091F54" w:rsidRPr="00C6580C" w:rsidTr="007074BF">
        <w:tc>
          <w:tcPr>
            <w:tcW w:w="3115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Формирование наставнических пар / групп</w:t>
            </w:r>
          </w:p>
        </w:tc>
        <w:tc>
          <w:tcPr>
            <w:tcW w:w="6236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● разработать инструменты и организовать встречи для формирования пар / групп;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обеспечить психологическое сопровождение наставляемым, не сформировавшим пару / группу, продолжить поиск наставника</w:t>
            </w:r>
            <w:r>
              <w:t>.</w:t>
            </w:r>
          </w:p>
        </w:tc>
      </w:tr>
      <w:tr w:rsidR="00091F54" w:rsidRPr="00C6580C" w:rsidTr="007074BF">
        <w:tc>
          <w:tcPr>
            <w:tcW w:w="3115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Организация работы наставнических пар / групп</w:t>
            </w:r>
          </w:p>
        </w:tc>
        <w:tc>
          <w:tcPr>
            <w:tcW w:w="6236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выбрать форматы взаимодействия для каждой пары / группы;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 ● проанализировать сильные и слабые стороны участников для постановки цели и задач на конкретные </w:t>
            </w:r>
            <w:r w:rsidRPr="00C6580C">
              <w:lastRenderedPageBreak/>
              <w:t xml:space="preserve">периоды времени;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при необходимости предоставить наставникам методические рекомендации / материалы по взаимодействию с наставляемым(и);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 ● 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091F54" w:rsidRDefault="00091F54" w:rsidP="007074BF">
            <w:pPr>
              <w:spacing w:line="276" w:lineRule="auto"/>
              <w:jc w:val="both"/>
            </w:pPr>
            <w:r w:rsidRPr="00C6580C">
              <w:t xml:space="preserve"> ● собрать данные от наставляемых для мониторинга влияния программы на их показатели;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разработать систему поощрений наставников</w:t>
            </w:r>
            <w:r>
              <w:t>.</w:t>
            </w:r>
            <w:r w:rsidRPr="00C6580C">
              <w:t xml:space="preserve"> </w:t>
            </w:r>
          </w:p>
        </w:tc>
      </w:tr>
      <w:tr w:rsidR="00091F54" w:rsidRPr="00C6580C" w:rsidTr="007074BF">
        <w:tc>
          <w:tcPr>
            <w:tcW w:w="3115" w:type="dxa"/>
          </w:tcPr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lastRenderedPageBreak/>
              <w:t>Завершение наставничества</w:t>
            </w:r>
          </w:p>
        </w:tc>
        <w:tc>
          <w:tcPr>
            <w:tcW w:w="6236" w:type="dxa"/>
          </w:tcPr>
          <w:p w:rsidR="00091F54" w:rsidRDefault="00091F54" w:rsidP="007074BF">
            <w:pPr>
              <w:spacing w:line="276" w:lineRule="auto"/>
              <w:jc w:val="both"/>
            </w:pPr>
            <w:r w:rsidRPr="00C6580C">
              <w:t>●</w:t>
            </w:r>
            <w:r>
              <w:t xml:space="preserve"> </w:t>
            </w:r>
            <w:r w:rsidRPr="00C6580C">
              <w:t>организовать сбор обратной связи наставляемых, провести рефлексию, подвести итоги мониторинга влияния программы на наставляемых;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 ● 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 ● реализовать систему поощрений наставников; 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>● организовать праздничное событие для представления результатов наставничества, чествования лучших наставников и популяризации лучших кейсов;</w:t>
            </w:r>
          </w:p>
          <w:p w:rsidR="00091F54" w:rsidRPr="00C6580C" w:rsidRDefault="00091F54" w:rsidP="007074BF">
            <w:pPr>
              <w:spacing w:line="276" w:lineRule="auto"/>
              <w:jc w:val="both"/>
            </w:pPr>
            <w:r w:rsidRPr="00C6580C">
              <w:t xml:space="preserve"> ● сформировать долгосрочную базу наставников, в том числе включая завершивших программу наставляемых, желающих попробовать себя в новой роли.</w:t>
            </w:r>
          </w:p>
        </w:tc>
      </w:tr>
    </w:tbl>
    <w:p w:rsidR="00091F54" w:rsidRDefault="00091F54" w:rsidP="00091F54">
      <w:pPr>
        <w:spacing w:line="276" w:lineRule="auto"/>
        <w:ind w:left="426"/>
        <w:jc w:val="both"/>
      </w:pP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  </w:t>
      </w:r>
      <w:r w:rsidRPr="00F96A8D">
        <w:rPr>
          <w:sz w:val="28"/>
          <w:szCs w:val="28"/>
        </w:rPr>
        <w:tab/>
        <w:t xml:space="preserve">К числу лучших мотивирующих наставника факторов можно отнести поддержку системы наставничества на общественном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    Рассказывать о преимуществах роли наставника: возможностях личностного и социального роста, получения новых знаний и навыков. 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 </w:t>
      </w:r>
      <w:r w:rsidRPr="00F96A8D">
        <w:rPr>
          <w:sz w:val="28"/>
          <w:szCs w:val="28"/>
        </w:rPr>
        <w:tab/>
        <w:t xml:space="preserve">В целях популяризации роли наставника можно рекомендовать следующие меры: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● организация и проведение фестивалей, форумов, конференций наставников;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● проведение конкурсов профессионального мастерства «Наставник года», «Лучшая пара “Наставник+”» и т.д.;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● поддержка системы наставничества через СМИ, создание специальной рубрики в социальных сетях или интернет-издании, например, «Наши наставники»: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</w:t>
      </w:r>
      <w:r w:rsidRPr="00F96A8D">
        <w:rPr>
          <w:sz w:val="28"/>
          <w:szCs w:val="28"/>
        </w:rPr>
        <w:lastRenderedPageBreak/>
        <w:t xml:space="preserve">наставником, почему это важно для них и т.д.);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 ● организация сетевых сообществ для наставников с возможностью быстрого оповещения о новых интересных проектах, мероприятиях, разработках на уровне муниципалитета и региона;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● использование разнообразных корпоративных знаков отличия, придающих наставникам особый статус в организации (значки, наклейки, грамоты и т.д.);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● вручение лучшим наставникам специальных памятных подарков на корпоративных мероприятиях;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● размещение фотографий лучших наставников на Доску почета;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● предоставление наставникам возможности принимать участие в разработке решений, касающихся развития организации; 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>● возможность получения бесплатного обучения (конференции, курсы повышения квалификации, рабочие сессии и т.д.);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sz w:val="28"/>
          <w:szCs w:val="28"/>
        </w:rPr>
      </w:pPr>
      <w:r w:rsidRPr="00F96A8D">
        <w:rPr>
          <w:sz w:val="28"/>
          <w:szCs w:val="28"/>
        </w:rPr>
        <w:t xml:space="preserve"> </w:t>
      </w:r>
      <w:bookmarkStart w:id="3" w:name="_Hlk87448524"/>
      <w:r w:rsidRPr="00F96A8D">
        <w:rPr>
          <w:sz w:val="28"/>
          <w:szCs w:val="28"/>
        </w:rPr>
        <w:t>●</w:t>
      </w:r>
      <w:bookmarkEnd w:id="3"/>
      <w:r w:rsidRPr="00F96A8D">
        <w:rPr>
          <w:sz w:val="28"/>
          <w:szCs w:val="28"/>
        </w:rPr>
        <w:t xml:space="preserve"> благодарственные письма родителям наставника из числа обучающихся;</w:t>
      </w:r>
    </w:p>
    <w:p w:rsidR="00091F54" w:rsidRPr="00F96A8D" w:rsidRDefault="00091F54" w:rsidP="00F96A8D">
      <w:pPr>
        <w:spacing w:line="276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F96A8D">
        <w:rPr>
          <w:sz w:val="28"/>
          <w:szCs w:val="28"/>
        </w:rPr>
        <w:t>● проведение фотосессий с выпуском открыток, плакатов, календарей, постеров «Наши наставники», которые распространяются среди образовательных организаций, компаний, учреждений социальной сферы и т.д.</w:t>
      </w:r>
      <w:r w:rsidRPr="00F96A8D">
        <w:rPr>
          <w:b/>
          <w:bCs/>
          <w:sz w:val="28"/>
          <w:szCs w:val="28"/>
          <w:highlight w:val="yellow"/>
        </w:rPr>
        <w:t xml:space="preserve"> </w:t>
      </w:r>
    </w:p>
    <w:p w:rsidR="00F96A8D" w:rsidRDefault="00CB3731" w:rsidP="00091F54">
      <w:pPr>
        <w:spacing w:line="276" w:lineRule="auto"/>
        <w:jc w:val="center"/>
        <w:rPr>
          <w:rStyle w:val="23"/>
        </w:rPr>
      </w:pPr>
      <w:r w:rsidRPr="00EF17E6">
        <w:rPr>
          <w:rStyle w:val="23"/>
        </w:rPr>
        <w:br w:type="page"/>
      </w:r>
    </w:p>
    <w:p w:rsidR="00F96A8D" w:rsidRDefault="00F96A8D" w:rsidP="00F96A8D">
      <w:pPr>
        <w:spacing w:line="276" w:lineRule="auto"/>
        <w:jc w:val="center"/>
        <w:rPr>
          <w:rStyle w:val="23"/>
        </w:rPr>
      </w:pPr>
    </w:p>
    <w:p w:rsidR="00091F54" w:rsidRPr="00AF7F20" w:rsidRDefault="00091F54" w:rsidP="00F96A8D">
      <w:pPr>
        <w:spacing w:line="276" w:lineRule="auto"/>
        <w:jc w:val="center"/>
        <w:rPr>
          <w:b/>
          <w:bCs/>
          <w:sz w:val="28"/>
          <w:szCs w:val="28"/>
        </w:rPr>
      </w:pPr>
      <w:r w:rsidRPr="00AF7F20">
        <w:rPr>
          <w:b/>
          <w:bCs/>
          <w:sz w:val="28"/>
          <w:szCs w:val="28"/>
        </w:rPr>
        <w:t>Алгоритм деятельности по</w:t>
      </w:r>
    </w:p>
    <w:p w:rsidR="007852CE" w:rsidRDefault="00091F54" w:rsidP="00F96A8D">
      <w:pPr>
        <w:spacing w:line="276" w:lineRule="auto"/>
        <w:jc w:val="center"/>
        <w:rPr>
          <w:b/>
          <w:bCs/>
          <w:sz w:val="28"/>
          <w:szCs w:val="28"/>
        </w:rPr>
      </w:pPr>
      <w:r w:rsidRPr="00425042">
        <w:rPr>
          <w:b/>
          <w:bCs/>
          <w:sz w:val="28"/>
          <w:szCs w:val="28"/>
        </w:rPr>
        <w:t>по разработке и реализации целевой модели наставничества</w:t>
      </w:r>
    </w:p>
    <w:p w:rsidR="00091F54" w:rsidRPr="00425042" w:rsidRDefault="00091F54" w:rsidP="00F96A8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(системы менторства) в</w:t>
      </w:r>
      <w:r w:rsidRPr="00425042">
        <w:rPr>
          <w:b/>
          <w:bCs/>
          <w:sz w:val="28"/>
          <w:szCs w:val="28"/>
        </w:rPr>
        <w:t xml:space="preserve"> образовательн</w:t>
      </w:r>
      <w:r>
        <w:rPr>
          <w:b/>
          <w:bCs/>
          <w:sz w:val="28"/>
          <w:szCs w:val="28"/>
        </w:rPr>
        <w:t>ой</w:t>
      </w:r>
      <w:r w:rsidRPr="00425042">
        <w:rPr>
          <w:b/>
          <w:bCs/>
          <w:sz w:val="28"/>
          <w:szCs w:val="28"/>
        </w:rPr>
        <w:t xml:space="preserve"> организаци</w:t>
      </w:r>
      <w:r>
        <w:rPr>
          <w:b/>
          <w:bCs/>
          <w:sz w:val="28"/>
          <w:szCs w:val="28"/>
        </w:rPr>
        <w:t>и</w:t>
      </w:r>
    </w:p>
    <w:p w:rsidR="00091F54" w:rsidRDefault="00091F54" w:rsidP="00F96A8D">
      <w:pPr>
        <w:spacing w:line="276" w:lineRule="auto"/>
        <w:jc w:val="center"/>
        <w:rPr>
          <w:b/>
          <w:bCs/>
        </w:rPr>
      </w:pPr>
    </w:p>
    <w:p w:rsidR="00091F54" w:rsidRPr="00D04A51" w:rsidRDefault="00091F54" w:rsidP="00F96A8D">
      <w:pPr>
        <w:pStyle w:val="ac"/>
        <w:widowControl/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D04A51">
        <w:rPr>
          <w:sz w:val="28"/>
          <w:szCs w:val="28"/>
        </w:rPr>
        <w:t xml:space="preserve">Назначить руководителя проектной группы по внедрению проекта «Целевая модель наставничества </w:t>
      </w:r>
      <w:bookmarkStart w:id="4" w:name="_Hlk88130412"/>
      <w:r w:rsidRPr="00D04A51">
        <w:rPr>
          <w:sz w:val="28"/>
          <w:szCs w:val="28"/>
        </w:rPr>
        <w:t>в образовательной организации</w:t>
      </w:r>
      <w:r>
        <w:rPr>
          <w:sz w:val="28"/>
          <w:szCs w:val="28"/>
        </w:rPr>
        <w:t>»</w:t>
      </w:r>
      <w:r w:rsidRPr="00D04A51">
        <w:rPr>
          <w:sz w:val="28"/>
          <w:szCs w:val="28"/>
        </w:rPr>
        <w:t>.</w:t>
      </w:r>
      <w:bookmarkEnd w:id="4"/>
    </w:p>
    <w:p w:rsidR="00091F54" w:rsidRPr="00D04A51" w:rsidRDefault="00091F54" w:rsidP="00F96A8D">
      <w:pPr>
        <w:pStyle w:val="ac"/>
        <w:widowControl/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D04A51">
        <w:rPr>
          <w:sz w:val="28"/>
          <w:szCs w:val="28"/>
        </w:rPr>
        <w:t>Утвердить состав проектной группы по внедрению проекта «Целевая модель наставничества в образовательной организации</w:t>
      </w:r>
      <w:r>
        <w:rPr>
          <w:sz w:val="28"/>
          <w:szCs w:val="28"/>
        </w:rPr>
        <w:t>»</w:t>
      </w:r>
      <w:r w:rsidRPr="00D04A51">
        <w:rPr>
          <w:sz w:val="28"/>
          <w:szCs w:val="28"/>
        </w:rPr>
        <w:t>.</w:t>
      </w:r>
    </w:p>
    <w:p w:rsidR="00091F54" w:rsidRDefault="00091F54" w:rsidP="00F96A8D">
      <w:pPr>
        <w:pStyle w:val="ac"/>
        <w:widowControl/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D04A51">
        <w:rPr>
          <w:sz w:val="28"/>
          <w:szCs w:val="28"/>
        </w:rPr>
        <w:t>Изучить цель, задачи, содержание концепции «Целевая модель наставничества»</w:t>
      </w:r>
      <w:r>
        <w:rPr>
          <w:sz w:val="28"/>
          <w:szCs w:val="28"/>
        </w:rPr>
        <w:t xml:space="preserve"> </w:t>
      </w:r>
      <w:r w:rsidRPr="00D04A51">
        <w:rPr>
          <w:sz w:val="28"/>
          <w:szCs w:val="28"/>
        </w:rPr>
        <w:t>(«Методология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</w:rPr>
        <w:t xml:space="preserve"> -</w:t>
      </w:r>
      <w:r w:rsidRPr="00D04A51">
        <w:rPr>
          <w:sz w:val="28"/>
          <w:szCs w:val="28"/>
        </w:rPr>
        <w:t xml:space="preserve"> разработчик авторский коллектив под общим научным руководством Н.Ю. Синягиной, д.психол.н., профессора   Министерство просвещения Российской Федерации, АНО «Институт развития социального капитала и предпринимательства»)</w:t>
      </w:r>
      <w:r>
        <w:rPr>
          <w:sz w:val="28"/>
          <w:szCs w:val="28"/>
        </w:rPr>
        <w:t>.</w:t>
      </w:r>
    </w:p>
    <w:p w:rsidR="00091F54" w:rsidRPr="00D04A51" w:rsidRDefault="00091F54" w:rsidP="00F96A8D">
      <w:pPr>
        <w:pStyle w:val="ac"/>
        <w:widowControl/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Разработать, рассмотреть и утвердить </w:t>
      </w:r>
      <w:r w:rsidRPr="00D04A51">
        <w:rPr>
          <w:sz w:val="28"/>
          <w:szCs w:val="28"/>
        </w:rPr>
        <w:t xml:space="preserve">и план внедрения </w:t>
      </w:r>
      <w:bookmarkStart w:id="5" w:name="_Hlk88138221"/>
      <w:r w:rsidRPr="00D04A51">
        <w:rPr>
          <w:sz w:val="28"/>
          <w:szCs w:val="28"/>
        </w:rPr>
        <w:t>проекта «Целевая модель наставничества в образовательной организации</w:t>
      </w:r>
      <w:bookmarkEnd w:id="5"/>
      <w:r>
        <w:rPr>
          <w:sz w:val="28"/>
          <w:szCs w:val="28"/>
        </w:rPr>
        <w:t>»</w:t>
      </w:r>
      <w:r w:rsidRPr="00D04A51">
        <w:rPr>
          <w:sz w:val="28"/>
          <w:szCs w:val="28"/>
        </w:rPr>
        <w:t>.</w:t>
      </w:r>
    </w:p>
    <w:p w:rsidR="00091F54" w:rsidRDefault="00091F54" w:rsidP="00F96A8D">
      <w:pPr>
        <w:pStyle w:val="ac"/>
        <w:widowControl/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(использовать материал данной инструкции), рассмотреть и утвердить Положение о наставничестве.</w:t>
      </w:r>
    </w:p>
    <w:p w:rsidR="00091F54" w:rsidRPr="00D04A51" w:rsidRDefault="00091F54" w:rsidP="00F96A8D">
      <w:pPr>
        <w:pStyle w:val="ac"/>
        <w:widowControl/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систему  менторства(определить форму менторства, составить план деятельности).</w:t>
      </w:r>
    </w:p>
    <w:p w:rsidR="00091F54" w:rsidRDefault="00091F54" w:rsidP="00F96A8D">
      <w:pPr>
        <w:pStyle w:val="ac"/>
        <w:widowControl/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план внедрения </w:t>
      </w:r>
      <w:r w:rsidRPr="00D04A51">
        <w:rPr>
          <w:sz w:val="28"/>
          <w:szCs w:val="28"/>
        </w:rPr>
        <w:t>проекта «Целевая модель наставничества</w:t>
      </w:r>
      <w:r>
        <w:rPr>
          <w:sz w:val="28"/>
          <w:szCs w:val="28"/>
        </w:rPr>
        <w:t xml:space="preserve"> в образовательной организации</w:t>
      </w:r>
      <w:r w:rsidRPr="00D04A51">
        <w:rPr>
          <w:sz w:val="28"/>
          <w:szCs w:val="28"/>
        </w:rPr>
        <w:t>»</w:t>
      </w:r>
      <w:r>
        <w:rPr>
          <w:sz w:val="28"/>
          <w:szCs w:val="28"/>
        </w:rPr>
        <w:t>, Положение и план менторства на сайте</w:t>
      </w:r>
      <w:r w:rsidRPr="00D04A51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 xml:space="preserve"> (создать в подразделе «Образование»  отдельную вкладку  «Целевая модель наставничества в образовательной организации» в соответствии с приказом Федеральной службы по надзору в сфере образования и науки РФ от 14.08.2020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п. 3.4. п.п. б).</w:t>
      </w:r>
    </w:p>
    <w:p w:rsidR="00091F54" w:rsidRPr="00452E62" w:rsidRDefault="00091F54" w:rsidP="00F96A8D">
      <w:pPr>
        <w:pStyle w:val="ac"/>
        <w:widowControl/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452E62">
        <w:rPr>
          <w:sz w:val="28"/>
          <w:szCs w:val="28"/>
        </w:rPr>
        <w:t>Запустить деятельность по реализации целевой модели наставничества</w:t>
      </w:r>
    </w:p>
    <w:p w:rsidR="00091F54" w:rsidRPr="00452E62" w:rsidRDefault="00091F54" w:rsidP="00F96A8D">
      <w:pPr>
        <w:pStyle w:val="ac"/>
        <w:spacing w:line="276" w:lineRule="auto"/>
        <w:jc w:val="both"/>
        <w:rPr>
          <w:sz w:val="28"/>
          <w:szCs w:val="28"/>
        </w:rPr>
      </w:pPr>
      <w:r w:rsidRPr="00452E62">
        <w:rPr>
          <w:sz w:val="28"/>
          <w:szCs w:val="28"/>
        </w:rPr>
        <w:t>в образовательной организации</w:t>
      </w:r>
      <w:r>
        <w:rPr>
          <w:sz w:val="28"/>
          <w:szCs w:val="28"/>
        </w:rPr>
        <w:t>.</w:t>
      </w:r>
    </w:p>
    <w:p w:rsidR="00CB3731" w:rsidRDefault="00CB3731" w:rsidP="00F96A8D">
      <w:pPr>
        <w:pStyle w:val="210"/>
        <w:shd w:val="clear" w:color="auto" w:fill="auto"/>
        <w:tabs>
          <w:tab w:val="left" w:pos="961"/>
        </w:tabs>
        <w:spacing w:before="0" w:line="326" w:lineRule="exact"/>
        <w:ind w:left="786" w:right="20"/>
      </w:pPr>
      <w:r w:rsidRPr="00EF17E6">
        <w:rPr>
          <w:rStyle w:val="23"/>
          <w:color w:val="000000"/>
        </w:rPr>
        <w:br w:type="page"/>
      </w:r>
    </w:p>
    <w:sectPr w:rsidR="00CB3731" w:rsidSect="00F96A8D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0C" w:rsidRDefault="0068510C">
      <w:r>
        <w:separator/>
      </w:r>
    </w:p>
  </w:endnote>
  <w:endnote w:type="continuationSeparator" w:id="0">
    <w:p w:rsidR="0068510C" w:rsidRDefault="0068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0C" w:rsidRDefault="0068510C">
      <w:r>
        <w:separator/>
      </w:r>
    </w:p>
  </w:footnote>
  <w:footnote w:type="continuationSeparator" w:id="0">
    <w:p w:rsidR="0068510C" w:rsidRDefault="0068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30BAC020"/>
    <w:lvl w:ilvl="0">
      <w:start w:val="1"/>
      <w:numFmt w:val="decimal"/>
      <w:lvlText w:val="1.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C8B09FA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6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A5F6576C"/>
    <w:lvl w:ilvl="0">
      <w:start w:val="1"/>
      <w:numFmt w:val="decimal"/>
      <w:lvlText w:val="3.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 w15:restartNumberingAfterBreak="0">
    <w:nsid w:val="0000000D"/>
    <w:multiLevelType w:val="multilevel"/>
    <w:tmpl w:val="6C0CA398"/>
    <w:lvl w:ilvl="0">
      <w:start w:val="8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3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%5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%5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%5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%5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1FCA44B2"/>
    <w:multiLevelType w:val="hybridMultilevel"/>
    <w:tmpl w:val="2B0E0FC8"/>
    <w:lvl w:ilvl="0" w:tplc="26CE074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980E99"/>
    <w:multiLevelType w:val="hybridMultilevel"/>
    <w:tmpl w:val="EE445358"/>
    <w:lvl w:ilvl="0" w:tplc="13C4CA50">
      <w:start w:val="18"/>
      <w:numFmt w:val="decimal"/>
      <w:lvlText w:val="%1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250C0376"/>
    <w:multiLevelType w:val="multilevel"/>
    <w:tmpl w:val="9D36C8DC"/>
    <w:lvl w:ilvl="0">
      <w:start w:val="9"/>
      <w:numFmt w:val="decimal"/>
      <w:lvlText w:val="%1.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6" w15:restartNumberingAfterBreak="0">
    <w:nsid w:val="29E97FFA"/>
    <w:multiLevelType w:val="hybridMultilevel"/>
    <w:tmpl w:val="2E1C364A"/>
    <w:lvl w:ilvl="0" w:tplc="3652468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AB51E55"/>
    <w:multiLevelType w:val="hybridMultilevel"/>
    <w:tmpl w:val="2E1C364A"/>
    <w:lvl w:ilvl="0" w:tplc="3652468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4206B42"/>
    <w:multiLevelType w:val="multilevel"/>
    <w:tmpl w:val="312275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  <w:color w:val="000000"/>
      </w:rPr>
    </w:lvl>
  </w:abstractNum>
  <w:abstractNum w:abstractNumId="19" w15:restartNumberingAfterBreak="0">
    <w:nsid w:val="520E35DC"/>
    <w:multiLevelType w:val="multilevel"/>
    <w:tmpl w:val="E48EA57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20" w15:restartNumberingAfterBreak="0">
    <w:nsid w:val="5272356D"/>
    <w:multiLevelType w:val="hybridMultilevel"/>
    <w:tmpl w:val="AA92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652CE4"/>
    <w:multiLevelType w:val="hybridMultilevel"/>
    <w:tmpl w:val="E25A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3F7CFF"/>
    <w:multiLevelType w:val="multilevel"/>
    <w:tmpl w:val="C252403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3" w15:restartNumberingAfterBreak="0">
    <w:nsid w:val="5F2855DE"/>
    <w:multiLevelType w:val="hybridMultilevel"/>
    <w:tmpl w:val="E6FA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3669E4"/>
    <w:multiLevelType w:val="hybridMultilevel"/>
    <w:tmpl w:val="D7AE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A420BC"/>
    <w:multiLevelType w:val="multilevel"/>
    <w:tmpl w:val="FB8CC4D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26" w15:restartNumberingAfterBreak="0">
    <w:nsid w:val="6CA53A90"/>
    <w:multiLevelType w:val="hybridMultilevel"/>
    <w:tmpl w:val="2B0E0FC8"/>
    <w:lvl w:ilvl="0" w:tplc="26CE074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527D39"/>
    <w:multiLevelType w:val="hybridMultilevel"/>
    <w:tmpl w:val="CE36972C"/>
    <w:lvl w:ilvl="0" w:tplc="30688E5C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20"/>
  </w:num>
  <w:num w:numId="16">
    <w:abstractNumId w:val="15"/>
  </w:num>
  <w:num w:numId="17">
    <w:abstractNumId w:val="13"/>
  </w:num>
  <w:num w:numId="18">
    <w:abstractNumId w:val="26"/>
  </w:num>
  <w:num w:numId="19">
    <w:abstractNumId w:val="17"/>
  </w:num>
  <w:num w:numId="20">
    <w:abstractNumId w:val="16"/>
  </w:num>
  <w:num w:numId="21">
    <w:abstractNumId w:val="24"/>
  </w:num>
  <w:num w:numId="22">
    <w:abstractNumId w:val="14"/>
  </w:num>
  <w:num w:numId="23">
    <w:abstractNumId w:val="21"/>
  </w:num>
  <w:num w:numId="24">
    <w:abstractNumId w:val="27"/>
  </w:num>
  <w:num w:numId="25">
    <w:abstractNumId w:val="18"/>
  </w:num>
  <w:num w:numId="26">
    <w:abstractNumId w:val="25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4"/>
    <w:rsid w:val="00091091"/>
    <w:rsid w:val="00091F54"/>
    <w:rsid w:val="000D167E"/>
    <w:rsid w:val="00136EA2"/>
    <w:rsid w:val="001574A6"/>
    <w:rsid w:val="001A6DF4"/>
    <w:rsid w:val="001D00BF"/>
    <w:rsid w:val="002E516F"/>
    <w:rsid w:val="00345A40"/>
    <w:rsid w:val="003A3768"/>
    <w:rsid w:val="003F3CA9"/>
    <w:rsid w:val="00425042"/>
    <w:rsid w:val="00442051"/>
    <w:rsid w:val="00452E62"/>
    <w:rsid w:val="004A58C9"/>
    <w:rsid w:val="004B7612"/>
    <w:rsid w:val="0050298B"/>
    <w:rsid w:val="005C66CF"/>
    <w:rsid w:val="005D0337"/>
    <w:rsid w:val="0068510C"/>
    <w:rsid w:val="006B065B"/>
    <w:rsid w:val="007074BF"/>
    <w:rsid w:val="007579E8"/>
    <w:rsid w:val="007852CE"/>
    <w:rsid w:val="008E5076"/>
    <w:rsid w:val="009609DD"/>
    <w:rsid w:val="00965B7E"/>
    <w:rsid w:val="009B7C34"/>
    <w:rsid w:val="00A77CFA"/>
    <w:rsid w:val="00AF7F20"/>
    <w:rsid w:val="00B025DD"/>
    <w:rsid w:val="00B03ACF"/>
    <w:rsid w:val="00B3641C"/>
    <w:rsid w:val="00B45953"/>
    <w:rsid w:val="00B839D4"/>
    <w:rsid w:val="00C6580C"/>
    <w:rsid w:val="00C76E80"/>
    <w:rsid w:val="00CB3731"/>
    <w:rsid w:val="00D04A51"/>
    <w:rsid w:val="00DC34A7"/>
    <w:rsid w:val="00E60C50"/>
    <w:rsid w:val="00EF17E6"/>
    <w:rsid w:val="00F96A8D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1EA768-1D10-4DAC-A4F0-0858B9D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Pr>
      <w:rFonts w:cs="Times New Roman"/>
      <w:sz w:val="26"/>
      <w:szCs w:val="26"/>
      <w:u w:val="none"/>
    </w:rPr>
  </w:style>
  <w:style w:type="character" w:customStyle="1" w:styleId="4Exact">
    <w:name w:val="Основной текст (4) Exact"/>
    <w:basedOn w:val="a0"/>
    <w:uiPriority w:val="99"/>
    <w:rPr>
      <w:rFonts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cs="Times New Roman"/>
      <w:b/>
      <w:bCs/>
      <w:sz w:val="31"/>
      <w:szCs w:val="31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cs="Times New Roman"/>
      <w:sz w:val="32"/>
      <w:szCs w:val="32"/>
      <w:u w:val="none"/>
    </w:rPr>
  </w:style>
  <w:style w:type="character" w:customStyle="1" w:styleId="21">
    <w:name w:val="Оглавление (2)_"/>
    <w:basedOn w:val="a0"/>
    <w:link w:val="22"/>
    <w:uiPriority w:val="99"/>
    <w:locked/>
    <w:rPr>
      <w:rFonts w:cs="Times New Roman"/>
      <w:sz w:val="32"/>
      <w:szCs w:val="32"/>
      <w:u w:val="none"/>
    </w:rPr>
  </w:style>
  <w:style w:type="character" w:customStyle="1" w:styleId="3">
    <w:name w:val="Оглавление (3)_"/>
    <w:basedOn w:val="a0"/>
    <w:link w:val="30"/>
    <w:uiPriority w:val="99"/>
    <w:locked/>
    <w:rPr>
      <w:rFonts w:cs="Times New Roman"/>
      <w:spacing w:val="10"/>
      <w:sz w:val="20"/>
      <w:szCs w:val="20"/>
      <w:u w:val="none"/>
    </w:rPr>
  </w:style>
  <w:style w:type="character" w:customStyle="1" w:styleId="3135pt">
    <w:name w:val="Оглавление (3) + 13.5 pt"/>
    <w:aliases w:val="Курсив,Интервал 0 pt"/>
    <w:basedOn w:val="3"/>
    <w:uiPriority w:val="99"/>
    <w:rPr>
      <w:rFonts w:cs="Times New Roman"/>
      <w:i/>
      <w:iCs/>
      <w:spacing w:val="0"/>
      <w:sz w:val="27"/>
      <w:szCs w:val="27"/>
      <w:u w:val="none"/>
    </w:rPr>
  </w:style>
  <w:style w:type="character" w:customStyle="1" w:styleId="4">
    <w:name w:val="Оглавление (4)_"/>
    <w:basedOn w:val="a0"/>
    <w:link w:val="41"/>
    <w:uiPriority w:val="99"/>
    <w:locked/>
    <w:rPr>
      <w:rFonts w:cs="Times New Roman"/>
      <w:sz w:val="27"/>
      <w:szCs w:val="27"/>
      <w:u w:val="none"/>
    </w:rPr>
  </w:style>
  <w:style w:type="character" w:customStyle="1" w:styleId="40">
    <w:name w:val="Оглавление (4)"/>
    <w:basedOn w:val="4"/>
    <w:uiPriority w:val="99"/>
    <w:rPr>
      <w:rFonts w:cs="Times New Roman"/>
      <w:sz w:val="27"/>
      <w:szCs w:val="27"/>
      <w:u w:val="single"/>
    </w:rPr>
  </w:style>
  <w:style w:type="character" w:customStyle="1" w:styleId="31">
    <w:name w:val="Заголовок №3_"/>
    <w:basedOn w:val="a0"/>
    <w:link w:val="32"/>
    <w:uiPriority w:val="99"/>
    <w:locked/>
    <w:rPr>
      <w:rFonts w:cs="Times New Roman"/>
      <w:b/>
      <w:bCs/>
      <w:sz w:val="27"/>
      <w:szCs w:val="27"/>
      <w:u w:val="none"/>
    </w:rPr>
  </w:style>
  <w:style w:type="character" w:customStyle="1" w:styleId="23">
    <w:name w:val="Основной текст (2)_"/>
    <w:basedOn w:val="a0"/>
    <w:link w:val="210"/>
    <w:locked/>
    <w:rPr>
      <w:rFonts w:cs="Times New Roman"/>
      <w:sz w:val="27"/>
      <w:szCs w:val="27"/>
      <w:u w:val="none"/>
    </w:rPr>
  </w:style>
  <w:style w:type="character" w:customStyle="1" w:styleId="23pt">
    <w:name w:val="Основной текст (2) + Интервал 3 pt"/>
    <w:basedOn w:val="23"/>
    <w:uiPriority w:val="99"/>
    <w:rPr>
      <w:rFonts w:cs="Times New Roman"/>
      <w:spacing w:val="70"/>
      <w:sz w:val="27"/>
      <w:szCs w:val="27"/>
      <w:u w:val="none"/>
    </w:rPr>
  </w:style>
  <w:style w:type="character" w:customStyle="1" w:styleId="24">
    <w:name w:val="Основной текст (2) + Полужирный"/>
    <w:aliases w:val="Интервал 3 pt"/>
    <w:basedOn w:val="23"/>
    <w:uiPriority w:val="99"/>
    <w:rPr>
      <w:rFonts w:cs="Times New Roman"/>
      <w:b/>
      <w:bCs/>
      <w:spacing w:val="70"/>
      <w:sz w:val="27"/>
      <w:szCs w:val="27"/>
      <w:u w:val="none"/>
    </w:rPr>
  </w:style>
  <w:style w:type="character" w:customStyle="1" w:styleId="25">
    <w:name w:val="Основной текст (2)"/>
    <w:basedOn w:val="23"/>
    <w:uiPriority w:val="99"/>
    <w:rPr>
      <w:rFonts w:cs="Times New Roman"/>
      <w:sz w:val="27"/>
      <w:szCs w:val="27"/>
      <w:u w:val="none"/>
    </w:rPr>
  </w:style>
  <w:style w:type="character" w:customStyle="1" w:styleId="26">
    <w:name w:val="Основной текст (2) + Курсив"/>
    <w:basedOn w:val="23"/>
    <w:uiPriority w:val="99"/>
    <w:rPr>
      <w:rFonts w:cs="Times New Roman"/>
      <w:i/>
      <w:iCs/>
      <w:sz w:val="27"/>
      <w:szCs w:val="27"/>
      <w:u w:val="none"/>
    </w:rPr>
  </w:style>
  <w:style w:type="character" w:customStyle="1" w:styleId="240">
    <w:name w:val="Основной текст (2) + Курсив4"/>
    <w:basedOn w:val="23"/>
    <w:uiPriority w:val="99"/>
    <w:rPr>
      <w:rFonts w:cs="Times New Roman"/>
      <w:i/>
      <w:iCs/>
      <w:sz w:val="27"/>
      <w:szCs w:val="27"/>
      <w:u w:val="none"/>
    </w:rPr>
  </w:style>
  <w:style w:type="character" w:customStyle="1" w:styleId="230">
    <w:name w:val="Основной текст (2) + Курсив3"/>
    <w:basedOn w:val="23"/>
    <w:uiPriority w:val="99"/>
    <w:rPr>
      <w:rFonts w:cs="Times New Roman"/>
      <w:i/>
      <w:iCs/>
      <w:sz w:val="27"/>
      <w:szCs w:val="27"/>
      <w:u w:val="none"/>
    </w:rPr>
  </w:style>
  <w:style w:type="character" w:customStyle="1" w:styleId="220">
    <w:name w:val="Основной текст (2) + Курсив2"/>
    <w:basedOn w:val="23"/>
    <w:uiPriority w:val="99"/>
    <w:rPr>
      <w:rFonts w:cs="Times New Roman"/>
      <w:i/>
      <w:iCs/>
      <w:sz w:val="27"/>
      <w:szCs w:val="27"/>
      <w:u w:val="none"/>
    </w:rPr>
  </w:style>
  <w:style w:type="character" w:customStyle="1" w:styleId="231">
    <w:name w:val="Основной текст (2) + Полужирный3"/>
    <w:basedOn w:val="23"/>
    <w:uiPriority w:val="9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221">
    <w:name w:val="Основной текст (2) + Полужирный2"/>
    <w:aliases w:val="Курсив4"/>
    <w:basedOn w:val="23"/>
    <w:uiPriority w:val="99"/>
    <w:rPr>
      <w:rFonts w:cs="Times New Roman"/>
      <w:b/>
      <w:bCs/>
      <w:i/>
      <w:iCs/>
      <w:sz w:val="27"/>
      <w:szCs w:val="27"/>
      <w:u w:val="none"/>
    </w:rPr>
  </w:style>
  <w:style w:type="character" w:customStyle="1" w:styleId="211">
    <w:name w:val="Основной текст (2) + Полужирный1"/>
    <w:aliases w:val="Курсив3"/>
    <w:basedOn w:val="23"/>
    <w:uiPriority w:val="99"/>
    <w:rPr>
      <w:rFonts w:cs="Times New Roman"/>
      <w:b/>
      <w:bCs/>
      <w:i/>
      <w:iCs/>
      <w:sz w:val="27"/>
      <w:szCs w:val="27"/>
      <w:u w:val="none"/>
    </w:rPr>
  </w:style>
  <w:style w:type="character" w:customStyle="1" w:styleId="212">
    <w:name w:val="Основной текст (2) + Курсив1"/>
    <w:basedOn w:val="23"/>
    <w:uiPriority w:val="99"/>
    <w:rPr>
      <w:rFonts w:cs="Times New Roman"/>
      <w:i/>
      <w:iCs/>
      <w:sz w:val="27"/>
      <w:szCs w:val="27"/>
      <w:u w:val="none"/>
    </w:rPr>
  </w:style>
  <w:style w:type="character" w:customStyle="1" w:styleId="33">
    <w:name w:val="Основной текст (3)_"/>
    <w:basedOn w:val="a0"/>
    <w:link w:val="34"/>
    <w:uiPriority w:val="99"/>
    <w:locked/>
    <w:rPr>
      <w:rFonts w:cs="Times New Roman"/>
      <w:b/>
      <w:bCs/>
      <w:sz w:val="18"/>
      <w:szCs w:val="18"/>
      <w:u w:val="none"/>
    </w:rPr>
  </w:style>
  <w:style w:type="character" w:customStyle="1" w:styleId="135pt">
    <w:name w:val="Основной текст + 13.5 pt"/>
    <w:basedOn w:val="4Exact"/>
    <w:uiPriority w:val="9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210pt">
    <w:name w:val="Основной текст (2) + 10 pt"/>
    <w:aliases w:val="Полужирный,Масштаб 20%"/>
    <w:basedOn w:val="23"/>
    <w:uiPriority w:val="99"/>
    <w:rPr>
      <w:rFonts w:ascii="Times New Roman" w:hAnsi="Times New Roman" w:cs="Times New Roman"/>
      <w:b/>
      <w:bCs/>
      <w:noProof/>
      <w:w w:val="20"/>
      <w:sz w:val="20"/>
      <w:szCs w:val="20"/>
      <w:u w:val="none"/>
    </w:rPr>
  </w:style>
  <w:style w:type="character" w:customStyle="1" w:styleId="42">
    <w:name w:val="Основной текст (4)_"/>
    <w:basedOn w:val="a0"/>
    <w:link w:val="43"/>
    <w:uiPriority w:val="99"/>
    <w:locked/>
    <w:rPr>
      <w:rFonts w:cs="Times New Roman"/>
      <w:b/>
      <w:bCs/>
      <w:sz w:val="23"/>
      <w:szCs w:val="23"/>
      <w:u w:val="none"/>
    </w:rPr>
  </w:style>
  <w:style w:type="character" w:customStyle="1" w:styleId="a3">
    <w:name w:val="Основной текст + Полужирный"/>
    <w:basedOn w:val="4Exact"/>
    <w:uiPriority w:val="99"/>
    <w:rPr>
      <w:rFonts w:cs="Times New Roman"/>
      <w:b/>
      <w:bCs/>
      <w:sz w:val="23"/>
      <w:szCs w:val="23"/>
      <w:u w:val="none"/>
    </w:rPr>
  </w:style>
  <w:style w:type="character" w:customStyle="1" w:styleId="6">
    <w:name w:val="Основной текст + Полужирный6"/>
    <w:basedOn w:val="4Exact"/>
    <w:uiPriority w:val="99"/>
    <w:rPr>
      <w:rFonts w:cs="Times New Roman"/>
      <w:b/>
      <w:bCs/>
      <w:sz w:val="23"/>
      <w:szCs w:val="23"/>
      <w:u w:val="none"/>
    </w:rPr>
  </w:style>
  <w:style w:type="character" w:customStyle="1" w:styleId="44">
    <w:name w:val="Заголовок №4_"/>
    <w:basedOn w:val="a0"/>
    <w:link w:val="45"/>
    <w:uiPriority w:val="99"/>
    <w:locked/>
    <w:rPr>
      <w:rFonts w:cs="Times New Roman"/>
      <w:b/>
      <w:bCs/>
      <w:sz w:val="23"/>
      <w:szCs w:val="23"/>
      <w:u w:val="none"/>
    </w:rPr>
  </w:style>
  <w:style w:type="character" w:customStyle="1" w:styleId="12pt">
    <w:name w:val="Основной текст + 12 pt"/>
    <w:basedOn w:val="4Exact"/>
    <w:uiPriority w:val="99"/>
    <w:rPr>
      <w:rFonts w:cs="Times New Roman"/>
      <w:b/>
      <w:bCs/>
      <w:sz w:val="24"/>
      <w:szCs w:val="24"/>
      <w:u w:val="none"/>
    </w:rPr>
  </w:style>
  <w:style w:type="character" w:customStyle="1" w:styleId="a4">
    <w:name w:val="Основной текст + Курсив"/>
    <w:basedOn w:val="4Exact"/>
    <w:uiPriority w:val="99"/>
    <w:rPr>
      <w:rFonts w:cs="Times New Roman"/>
      <w:b/>
      <w:bCs/>
      <w:i/>
      <w:iCs/>
      <w:sz w:val="23"/>
      <w:szCs w:val="23"/>
      <w:u w:val="none"/>
    </w:rPr>
  </w:style>
  <w:style w:type="character" w:customStyle="1" w:styleId="5">
    <w:name w:val="Основной текст + Полужирный5"/>
    <w:basedOn w:val="4Exact"/>
    <w:uiPriority w:val="99"/>
    <w:rPr>
      <w:rFonts w:cs="Times New Roman"/>
      <w:b/>
      <w:bCs/>
      <w:sz w:val="23"/>
      <w:szCs w:val="23"/>
      <w:u w:val="none"/>
    </w:rPr>
  </w:style>
  <w:style w:type="character" w:customStyle="1" w:styleId="46">
    <w:name w:val="Основной текст + Полужирный4"/>
    <w:aliases w:val="Курсив2"/>
    <w:basedOn w:val="4Exact"/>
    <w:uiPriority w:val="99"/>
    <w:rPr>
      <w:rFonts w:cs="Times New Roman"/>
      <w:b/>
      <w:bCs/>
      <w:i/>
      <w:iCs/>
      <w:sz w:val="23"/>
      <w:szCs w:val="23"/>
      <w:u w:val="none"/>
    </w:rPr>
  </w:style>
  <w:style w:type="character" w:customStyle="1" w:styleId="12pt1">
    <w:name w:val="Основной текст + 12 pt1"/>
    <w:basedOn w:val="4Exact"/>
    <w:uiPriority w:val="99"/>
    <w:rPr>
      <w:rFonts w:cs="Times New Roman"/>
      <w:b/>
      <w:bCs/>
      <w:sz w:val="24"/>
      <w:szCs w:val="24"/>
      <w:u w:val="none"/>
    </w:rPr>
  </w:style>
  <w:style w:type="character" w:customStyle="1" w:styleId="35">
    <w:name w:val="Основной текст + Полужирный3"/>
    <w:aliases w:val="Курсив1"/>
    <w:basedOn w:val="4Exact"/>
    <w:uiPriority w:val="99"/>
    <w:rPr>
      <w:rFonts w:cs="Times New Roman"/>
      <w:b/>
      <w:bCs/>
      <w:i/>
      <w:iCs/>
      <w:sz w:val="23"/>
      <w:szCs w:val="23"/>
      <w:u w:val="none"/>
    </w:rPr>
  </w:style>
  <w:style w:type="character" w:customStyle="1" w:styleId="27">
    <w:name w:val="Основной текст + Полужирный2"/>
    <w:basedOn w:val="4Exact"/>
    <w:uiPriority w:val="99"/>
    <w:rPr>
      <w:rFonts w:cs="Times New Roman"/>
      <w:b/>
      <w:bCs/>
      <w:sz w:val="23"/>
      <w:szCs w:val="23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after="360" w:line="240" w:lineRule="atLeast"/>
      <w:jc w:val="center"/>
    </w:pPr>
    <w:rPr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color w:val="000000"/>
    </w:rPr>
  </w:style>
  <w:style w:type="character" w:customStyle="1" w:styleId="11">
    <w:name w:val="Основной текст + Полужирный1"/>
    <w:basedOn w:val="4Exact"/>
    <w:uiPriority w:val="99"/>
    <w:rPr>
      <w:rFonts w:ascii="Times New Roman" w:hAnsi="Times New Roman" w:cs="Times New Roman"/>
      <w:b/>
      <w:bCs/>
      <w:noProof/>
      <w:sz w:val="23"/>
      <w:szCs w:val="23"/>
      <w:u w:val="none"/>
    </w:rPr>
  </w:style>
  <w:style w:type="character" w:customStyle="1" w:styleId="Exact">
    <w:name w:val="Основной текст Exact"/>
    <w:basedOn w:val="a0"/>
    <w:uiPriority w:val="99"/>
    <w:rPr>
      <w:rFonts w:cs="Times New Roman"/>
      <w:sz w:val="22"/>
      <w:szCs w:val="22"/>
      <w:u w:val="none"/>
    </w:rPr>
  </w:style>
  <w:style w:type="character" w:customStyle="1" w:styleId="28">
    <w:name w:val="Подпись к таблице (2)_"/>
    <w:basedOn w:val="a0"/>
    <w:link w:val="29"/>
    <w:uiPriority w:val="99"/>
    <w:locked/>
    <w:rPr>
      <w:rFonts w:cs="Times New Roman"/>
      <w:sz w:val="23"/>
      <w:szCs w:val="23"/>
      <w:u w:val="none"/>
    </w:rPr>
  </w:style>
  <w:style w:type="character" w:customStyle="1" w:styleId="a7">
    <w:name w:val="Подпись к таблице_"/>
    <w:basedOn w:val="a0"/>
    <w:link w:val="12"/>
    <w:uiPriority w:val="99"/>
    <w:locked/>
    <w:rPr>
      <w:rFonts w:cs="Times New Roman"/>
      <w:b/>
      <w:bCs/>
      <w:sz w:val="23"/>
      <w:szCs w:val="23"/>
      <w:u w:val="none"/>
    </w:rPr>
  </w:style>
  <w:style w:type="character" w:customStyle="1" w:styleId="a8">
    <w:name w:val="Подпись к таблице"/>
    <w:basedOn w:val="a7"/>
    <w:uiPriority w:val="99"/>
    <w:rPr>
      <w:rFonts w:cs="Times New Roman"/>
      <w:b/>
      <w:bCs/>
      <w:sz w:val="23"/>
      <w:szCs w:val="23"/>
      <w:u w:val="single"/>
    </w:rPr>
  </w:style>
  <w:style w:type="character" w:customStyle="1" w:styleId="10pt">
    <w:name w:val="Основной текст + 10 pt"/>
    <w:basedOn w:val="4Exact"/>
    <w:uiPriority w:val="99"/>
    <w:rPr>
      <w:rFonts w:ascii="Times New Roman" w:hAnsi="Times New Roman" w:cs="Times New Roman"/>
      <w:b/>
      <w:bCs/>
      <w:noProof/>
      <w:sz w:val="20"/>
      <w:szCs w:val="20"/>
      <w:u w:val="none"/>
    </w:rPr>
  </w:style>
  <w:style w:type="character" w:customStyle="1" w:styleId="47">
    <w:name w:val="Оглавление 4 Знак"/>
    <w:basedOn w:val="a0"/>
    <w:link w:val="48"/>
    <w:uiPriority w:val="99"/>
    <w:locked/>
    <w:rPr>
      <w:rFonts w:cs="Times New Roman"/>
      <w:sz w:val="23"/>
      <w:szCs w:val="23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cs="Times New Roman"/>
      <w:sz w:val="20"/>
      <w:szCs w:val="20"/>
      <w:u w:val="none"/>
    </w:rPr>
  </w:style>
  <w:style w:type="character" w:customStyle="1" w:styleId="115pt">
    <w:name w:val="Колонтитул + 11.5 pt"/>
    <w:basedOn w:val="a9"/>
    <w:uiPriority w:val="99"/>
    <w:rPr>
      <w:rFonts w:cs="Times New Roman"/>
      <w:sz w:val="23"/>
      <w:szCs w:val="23"/>
      <w:u w:val="none"/>
    </w:rPr>
  </w:style>
  <w:style w:type="character" w:customStyle="1" w:styleId="50">
    <w:name w:val="Оглавление (5)_"/>
    <w:basedOn w:val="a0"/>
    <w:link w:val="51"/>
    <w:uiPriority w:val="99"/>
    <w:locked/>
    <w:rPr>
      <w:rFonts w:cs="Times New Roman"/>
      <w:b/>
      <w:bCs/>
      <w:sz w:val="23"/>
      <w:szCs w:val="23"/>
      <w:u w:val="none"/>
    </w:rPr>
  </w:style>
  <w:style w:type="paragraph" w:customStyle="1" w:styleId="210">
    <w:name w:val="Основной текст (2)1"/>
    <w:basedOn w:val="a"/>
    <w:link w:val="23"/>
    <w:uiPriority w:val="99"/>
    <w:pPr>
      <w:shd w:val="clear" w:color="auto" w:fill="FFFFFF"/>
      <w:spacing w:before="300" w:line="322" w:lineRule="exact"/>
      <w:jc w:val="both"/>
    </w:pPr>
    <w:rPr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" w:after="600" w:line="365" w:lineRule="exact"/>
      <w:jc w:val="center"/>
      <w:outlineLvl w:val="0"/>
    </w:pPr>
    <w:rPr>
      <w:b/>
      <w:bCs/>
      <w:color w:val="auto"/>
      <w:sz w:val="31"/>
      <w:szCs w:val="31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600" w:after="360" w:line="240" w:lineRule="atLeast"/>
      <w:jc w:val="center"/>
      <w:outlineLvl w:val="1"/>
    </w:pPr>
    <w:rPr>
      <w:color w:val="auto"/>
      <w:sz w:val="32"/>
      <w:szCs w:val="32"/>
    </w:rPr>
  </w:style>
  <w:style w:type="paragraph" w:customStyle="1" w:styleId="22">
    <w:name w:val="Оглавление (2)"/>
    <w:basedOn w:val="a"/>
    <w:link w:val="21"/>
    <w:uiPriority w:val="99"/>
    <w:pPr>
      <w:shd w:val="clear" w:color="auto" w:fill="FFFFFF"/>
      <w:spacing w:before="360" w:after="360" w:line="240" w:lineRule="atLeast"/>
    </w:pPr>
    <w:rPr>
      <w:color w:val="auto"/>
      <w:sz w:val="32"/>
      <w:szCs w:val="32"/>
    </w:rPr>
  </w:style>
  <w:style w:type="paragraph" w:customStyle="1" w:styleId="30">
    <w:name w:val="Оглавление (3)"/>
    <w:basedOn w:val="a"/>
    <w:link w:val="3"/>
    <w:uiPriority w:val="99"/>
    <w:pPr>
      <w:shd w:val="clear" w:color="auto" w:fill="FFFFFF"/>
      <w:spacing w:before="360" w:line="240" w:lineRule="atLeast"/>
    </w:pPr>
    <w:rPr>
      <w:color w:val="auto"/>
      <w:spacing w:val="10"/>
      <w:sz w:val="20"/>
      <w:szCs w:val="20"/>
    </w:rPr>
  </w:style>
  <w:style w:type="paragraph" w:customStyle="1" w:styleId="41">
    <w:name w:val="Оглавление (4)1"/>
    <w:basedOn w:val="a"/>
    <w:link w:val="4"/>
    <w:uiPriority w:val="99"/>
    <w:pPr>
      <w:shd w:val="clear" w:color="auto" w:fill="FFFFFF"/>
      <w:spacing w:after="600" w:line="240" w:lineRule="atLeast"/>
    </w:pPr>
    <w:rPr>
      <w:color w:val="auto"/>
      <w:sz w:val="27"/>
      <w:szCs w:val="27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600" w:after="300" w:line="322" w:lineRule="exact"/>
      <w:jc w:val="both"/>
      <w:outlineLvl w:val="2"/>
    </w:pPr>
    <w:rPr>
      <w:b/>
      <w:bCs/>
      <w:color w:val="auto"/>
      <w:sz w:val="27"/>
      <w:szCs w:val="27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before="300" w:line="230" w:lineRule="exact"/>
    </w:pPr>
    <w:rPr>
      <w:b/>
      <w:bCs/>
      <w:color w:val="auto"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line="278" w:lineRule="exact"/>
      <w:jc w:val="center"/>
    </w:pPr>
    <w:rPr>
      <w:b/>
      <w:bCs/>
      <w:color w:val="auto"/>
      <w:sz w:val="23"/>
      <w:szCs w:val="23"/>
    </w:rPr>
  </w:style>
  <w:style w:type="paragraph" w:customStyle="1" w:styleId="45">
    <w:name w:val="Заголовок №4"/>
    <w:basedOn w:val="a"/>
    <w:link w:val="44"/>
    <w:uiPriority w:val="99"/>
    <w:pPr>
      <w:shd w:val="clear" w:color="auto" w:fill="FFFFFF"/>
      <w:spacing w:line="278" w:lineRule="exact"/>
      <w:jc w:val="both"/>
      <w:outlineLvl w:val="3"/>
    </w:pPr>
    <w:rPr>
      <w:b/>
      <w:bCs/>
      <w:color w:val="auto"/>
      <w:sz w:val="23"/>
      <w:szCs w:val="23"/>
    </w:rPr>
  </w:style>
  <w:style w:type="paragraph" w:customStyle="1" w:styleId="29">
    <w:name w:val="Подпись к таблице (2)"/>
    <w:basedOn w:val="a"/>
    <w:link w:val="28"/>
    <w:uiPriority w:val="99"/>
    <w:pPr>
      <w:shd w:val="clear" w:color="auto" w:fill="FFFFFF"/>
      <w:spacing w:line="278" w:lineRule="exact"/>
    </w:pPr>
    <w:rPr>
      <w:color w:val="auto"/>
      <w:sz w:val="23"/>
      <w:szCs w:val="23"/>
    </w:rPr>
  </w:style>
  <w:style w:type="paragraph" w:customStyle="1" w:styleId="12">
    <w:name w:val="Подпись к таблице1"/>
    <w:basedOn w:val="a"/>
    <w:link w:val="a7"/>
    <w:uiPriority w:val="99"/>
    <w:pPr>
      <w:shd w:val="clear" w:color="auto" w:fill="FFFFFF"/>
      <w:spacing w:line="278" w:lineRule="exact"/>
      <w:jc w:val="both"/>
    </w:pPr>
    <w:rPr>
      <w:b/>
      <w:bCs/>
      <w:color w:val="auto"/>
      <w:sz w:val="23"/>
      <w:szCs w:val="23"/>
    </w:rPr>
  </w:style>
  <w:style w:type="paragraph" w:styleId="48">
    <w:name w:val="toc 4"/>
    <w:basedOn w:val="a"/>
    <w:next w:val="a"/>
    <w:link w:val="47"/>
    <w:uiPriority w:val="99"/>
    <w:pPr>
      <w:shd w:val="clear" w:color="auto" w:fill="FFFFFF"/>
      <w:spacing w:line="278" w:lineRule="exact"/>
      <w:jc w:val="both"/>
    </w:pPr>
    <w:rPr>
      <w:color w:val="auto"/>
      <w:sz w:val="23"/>
      <w:szCs w:val="23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51">
    <w:name w:val="Оглавление (5)"/>
    <w:basedOn w:val="a"/>
    <w:link w:val="50"/>
    <w:uiPriority w:val="99"/>
    <w:pPr>
      <w:shd w:val="clear" w:color="auto" w:fill="FFFFFF"/>
      <w:spacing w:before="720" w:after="300" w:line="326" w:lineRule="exact"/>
    </w:pPr>
    <w:rPr>
      <w:b/>
      <w:bCs/>
      <w:color w:val="auto"/>
      <w:sz w:val="23"/>
      <w:szCs w:val="23"/>
    </w:rPr>
  </w:style>
  <w:style w:type="table" w:styleId="ab">
    <w:name w:val="Table Grid"/>
    <w:basedOn w:val="a1"/>
    <w:uiPriority w:val="39"/>
    <w:rsid w:val="008E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1F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5947</Words>
  <Characters>48304</Characters>
  <Application>Microsoft Office Word</Application>
  <DocSecurity>0</DocSecurity>
  <Lines>402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270 модель по наставничеству (1)</vt:lpstr>
    </vt:vector>
  </TitlesOfParts>
  <Company/>
  <LinksUpToDate>false</LinksUpToDate>
  <CharactersWithSpaces>54143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 модель по наставничеству (1)</dc:title>
  <dc:subject/>
  <dc:creator/>
  <cp:keywords/>
  <dc:description/>
  <cp:lastModifiedBy>Vadim Zyenkov</cp:lastModifiedBy>
  <cp:revision>2</cp:revision>
  <dcterms:created xsi:type="dcterms:W3CDTF">2022-04-25T11:41:00Z</dcterms:created>
  <dcterms:modified xsi:type="dcterms:W3CDTF">2022-04-25T11:41:00Z</dcterms:modified>
</cp:coreProperties>
</file>